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7B975" w14:textId="3EC41098" w:rsidR="007772C7" w:rsidRPr="00927636" w:rsidRDefault="007772C7" w:rsidP="00E964A8">
      <w:pPr>
        <w:pStyle w:val="Prrafodelista"/>
        <w:numPr>
          <w:ilvl w:val="0"/>
          <w:numId w:val="5"/>
        </w:numPr>
        <w:spacing w:after="0" w:line="240" w:lineRule="auto"/>
        <w:ind w:left="284" w:right="425" w:hanging="284"/>
        <w:rPr>
          <w:rFonts w:ascii="Arial" w:eastAsia="Arial" w:hAnsi="Arial" w:cs="Arial"/>
          <w:b/>
        </w:rPr>
      </w:pPr>
      <w:r w:rsidRPr="00927636">
        <w:rPr>
          <w:rFonts w:ascii="Arial" w:eastAsia="Arial" w:hAnsi="Arial" w:cs="Arial"/>
          <w:b/>
        </w:rPr>
        <w:t>Plan anual de adquisiciones:</w:t>
      </w:r>
      <w:r w:rsidR="009A4207" w:rsidRPr="00927636">
        <w:rPr>
          <w:rFonts w:ascii="Arial" w:eastAsia="Arial" w:hAnsi="Arial" w:cs="Arial"/>
          <w:b/>
        </w:rPr>
        <w:t xml:space="preserve"> </w:t>
      </w:r>
      <w:r w:rsidR="009A4207" w:rsidRPr="00927636">
        <w:rPr>
          <w:rFonts w:ascii="Arial" w:eastAsia="Arial" w:hAnsi="Arial" w:cs="Arial"/>
          <w:bCs/>
        </w:rPr>
        <w:t>20</w:t>
      </w:r>
      <w:r w:rsidR="00A33DFE">
        <w:rPr>
          <w:rFonts w:ascii="Arial" w:eastAsia="Arial" w:hAnsi="Arial" w:cs="Arial"/>
          <w:bCs/>
        </w:rPr>
        <w:t>23</w:t>
      </w:r>
    </w:p>
    <w:p w14:paraId="05A281C4" w14:textId="77777777" w:rsidR="007772C7" w:rsidRPr="00927636" w:rsidRDefault="007772C7" w:rsidP="3D28EB7C">
      <w:pPr>
        <w:pStyle w:val="Prrafodelista"/>
        <w:spacing w:after="0" w:line="240" w:lineRule="auto"/>
        <w:ind w:left="0" w:right="425" w:hanging="360"/>
        <w:rPr>
          <w:rFonts w:ascii="Arial" w:eastAsia="Arial" w:hAnsi="Arial" w:cs="Arial"/>
        </w:rPr>
      </w:pPr>
    </w:p>
    <w:p w14:paraId="114469D7" w14:textId="32CC42E0" w:rsidR="00087071" w:rsidRPr="00927636" w:rsidRDefault="007772C7" w:rsidP="00E964A8">
      <w:pPr>
        <w:pStyle w:val="Prrafodelista"/>
        <w:numPr>
          <w:ilvl w:val="0"/>
          <w:numId w:val="5"/>
        </w:numPr>
        <w:spacing w:after="0" w:line="240" w:lineRule="auto"/>
        <w:ind w:left="284" w:right="425" w:hanging="284"/>
        <w:rPr>
          <w:rFonts w:ascii="Arial" w:eastAsia="Arial" w:hAnsi="Arial" w:cs="Arial"/>
        </w:rPr>
      </w:pPr>
      <w:r w:rsidRPr="3D28EB7C">
        <w:rPr>
          <w:rFonts w:ascii="Arial" w:eastAsia="Arial" w:hAnsi="Arial" w:cs="Arial"/>
          <w:b/>
          <w:bCs/>
        </w:rPr>
        <w:t>Número de solicitud:</w:t>
      </w:r>
      <w:r w:rsidR="009A4207" w:rsidRPr="3D28EB7C">
        <w:rPr>
          <w:rFonts w:ascii="Arial" w:eastAsia="Arial" w:hAnsi="Arial" w:cs="Arial"/>
          <w:b/>
          <w:bCs/>
        </w:rPr>
        <w:t xml:space="preserve"> </w:t>
      </w:r>
      <w:r w:rsidR="008E58F2">
        <w:rPr>
          <w:rFonts w:ascii="Arial" w:eastAsia="Arial" w:hAnsi="Arial" w:cs="Arial"/>
          <w:b/>
          <w:bCs/>
        </w:rPr>
        <w:t>10.207</w:t>
      </w:r>
    </w:p>
    <w:p w14:paraId="74A3CC16" w14:textId="77777777" w:rsidR="008E432A" w:rsidRPr="00927636" w:rsidRDefault="008E432A" w:rsidP="008E432A">
      <w:pPr>
        <w:pStyle w:val="Prrafodelista"/>
        <w:rPr>
          <w:rFonts w:ascii="Arial" w:eastAsia="Arial" w:hAnsi="Arial" w:cs="Arial"/>
        </w:rPr>
      </w:pPr>
    </w:p>
    <w:p w14:paraId="23399F5F" w14:textId="71725EB3" w:rsidR="008E432A" w:rsidRPr="00927636" w:rsidRDefault="008E432A" w:rsidP="00E964A8">
      <w:pPr>
        <w:pStyle w:val="Prrafodelista"/>
        <w:numPr>
          <w:ilvl w:val="0"/>
          <w:numId w:val="5"/>
        </w:numPr>
        <w:spacing w:after="0" w:line="240" w:lineRule="auto"/>
        <w:ind w:left="284" w:right="425" w:hanging="284"/>
        <w:rPr>
          <w:rFonts w:ascii="Arial" w:eastAsia="Arial" w:hAnsi="Arial" w:cs="Arial"/>
          <w:b/>
          <w:bCs/>
        </w:rPr>
      </w:pPr>
      <w:r w:rsidRPr="00927636">
        <w:rPr>
          <w:rFonts w:ascii="Arial" w:eastAsia="Arial" w:hAnsi="Arial" w:cs="Arial"/>
          <w:b/>
          <w:bCs/>
        </w:rPr>
        <w:t xml:space="preserve">Fecha de elaboración: </w:t>
      </w:r>
      <w:r w:rsidR="008E58F2">
        <w:rPr>
          <w:rFonts w:ascii="Arial" w:eastAsia="Arial" w:hAnsi="Arial" w:cs="Arial"/>
          <w:b/>
          <w:bCs/>
        </w:rPr>
        <w:t xml:space="preserve">5 de agosto </w:t>
      </w:r>
      <w:r w:rsidR="004F70B7" w:rsidRPr="004F70B7">
        <w:rPr>
          <w:rFonts w:ascii="Arial" w:eastAsia="Arial" w:hAnsi="Arial" w:cs="Arial"/>
        </w:rPr>
        <w:t>de</w:t>
      </w:r>
      <w:r w:rsidR="00A33DFE">
        <w:rPr>
          <w:rFonts w:ascii="Arial" w:eastAsia="Arial" w:hAnsi="Arial" w:cs="Arial"/>
        </w:rPr>
        <w:t xml:space="preserve"> 2023</w:t>
      </w:r>
    </w:p>
    <w:p w14:paraId="4C844E2D" w14:textId="77777777" w:rsidR="00087071" w:rsidRPr="00927636" w:rsidRDefault="00087071" w:rsidP="00ED7BD1">
      <w:pPr>
        <w:pStyle w:val="Prrafodelista"/>
        <w:spacing w:after="0" w:line="240" w:lineRule="auto"/>
        <w:ind w:left="0" w:right="425" w:hanging="360"/>
        <w:rPr>
          <w:rFonts w:ascii="Arial" w:eastAsia="Arial" w:hAnsi="Arial" w:cs="Arial"/>
        </w:rPr>
      </w:pPr>
    </w:p>
    <w:p w14:paraId="0703FB46" w14:textId="5C4EAF08" w:rsidR="007772C7" w:rsidRPr="00927636" w:rsidRDefault="00586551" w:rsidP="00E964A8">
      <w:pPr>
        <w:pStyle w:val="Prrafodelista"/>
        <w:numPr>
          <w:ilvl w:val="0"/>
          <w:numId w:val="5"/>
        </w:numPr>
        <w:spacing w:after="0" w:line="240" w:lineRule="auto"/>
        <w:ind w:left="284" w:right="425" w:hanging="284"/>
        <w:rPr>
          <w:rFonts w:ascii="Arial" w:eastAsia="Arial" w:hAnsi="Arial" w:cs="Arial"/>
        </w:rPr>
      </w:pPr>
      <w:r w:rsidRPr="00927636">
        <w:rPr>
          <w:rFonts w:ascii="Arial" w:eastAsia="Arial" w:hAnsi="Arial" w:cs="Arial"/>
          <w:b/>
        </w:rPr>
        <w:t xml:space="preserve">Área solicitante </w:t>
      </w:r>
      <w:r w:rsidR="00903694" w:rsidRPr="00927636">
        <w:rPr>
          <w:rFonts w:ascii="Arial" w:eastAsia="Arial" w:hAnsi="Arial" w:cs="Arial"/>
          <w:b/>
        </w:rPr>
        <w:t>de la necesidad</w:t>
      </w:r>
      <w:r w:rsidR="007772C7" w:rsidRPr="00927636">
        <w:rPr>
          <w:rFonts w:ascii="Arial" w:eastAsia="Arial" w:hAnsi="Arial" w:cs="Arial"/>
          <w:b/>
        </w:rPr>
        <w:t>:</w:t>
      </w:r>
      <w:r w:rsidR="001C609E" w:rsidRPr="00927636">
        <w:rPr>
          <w:rFonts w:ascii="Arial" w:eastAsia="Arial" w:hAnsi="Arial" w:cs="Arial"/>
          <w:b/>
        </w:rPr>
        <w:t xml:space="preserve"> </w:t>
      </w:r>
    </w:p>
    <w:p w14:paraId="39975357" w14:textId="77777777" w:rsidR="00586551" w:rsidRPr="00927636" w:rsidRDefault="00586551" w:rsidP="00586551">
      <w:pPr>
        <w:pStyle w:val="Prrafodelista"/>
        <w:rPr>
          <w:rFonts w:ascii="Arial" w:eastAsia="Arial" w:hAnsi="Arial" w:cs="Arial"/>
        </w:rPr>
      </w:pPr>
    </w:p>
    <w:tbl>
      <w:tblPr>
        <w:tblStyle w:val="Tablaconcuadrcula"/>
        <w:tblW w:w="5000" w:type="pct"/>
        <w:jc w:val="center"/>
        <w:tblLook w:val="04A0" w:firstRow="1" w:lastRow="0" w:firstColumn="1" w:lastColumn="0" w:noHBand="0" w:noVBand="1"/>
      </w:tblPr>
      <w:tblGrid>
        <w:gridCol w:w="4141"/>
        <w:gridCol w:w="4780"/>
      </w:tblGrid>
      <w:tr w:rsidR="00586551" w:rsidRPr="00927636" w14:paraId="615B4A56" w14:textId="77777777" w:rsidTr="002B04C1">
        <w:trPr>
          <w:jc w:val="center"/>
        </w:trPr>
        <w:tc>
          <w:tcPr>
            <w:tcW w:w="2321" w:type="pct"/>
            <w:shd w:val="clear" w:color="auto" w:fill="1F3763"/>
            <w:vAlign w:val="center"/>
          </w:tcPr>
          <w:p w14:paraId="298C6C8E" w14:textId="77777777" w:rsidR="00586551" w:rsidRPr="00927636" w:rsidRDefault="00586551" w:rsidP="002B04C1">
            <w:pPr>
              <w:pStyle w:val="Prrafodelista"/>
              <w:spacing w:after="0" w:line="240" w:lineRule="auto"/>
              <w:ind w:left="0" w:right="39"/>
              <w:jc w:val="center"/>
              <w:rPr>
                <w:rFonts w:ascii="Arial" w:eastAsia="Arial" w:hAnsi="Arial" w:cs="Arial"/>
                <w:b/>
              </w:rPr>
            </w:pPr>
            <w:r w:rsidRPr="00927636">
              <w:rPr>
                <w:rFonts w:ascii="Arial" w:eastAsia="Arial" w:hAnsi="Arial" w:cs="Arial"/>
                <w:b/>
              </w:rPr>
              <w:t>Área</w:t>
            </w:r>
          </w:p>
        </w:tc>
        <w:tc>
          <w:tcPr>
            <w:tcW w:w="2679" w:type="pct"/>
            <w:shd w:val="clear" w:color="auto" w:fill="1F3763"/>
            <w:vAlign w:val="center"/>
          </w:tcPr>
          <w:p w14:paraId="0B2D3BC9" w14:textId="66CDDF27" w:rsidR="00586551" w:rsidRPr="00927636" w:rsidRDefault="00586551" w:rsidP="002B04C1">
            <w:pPr>
              <w:pStyle w:val="Prrafodelista"/>
              <w:spacing w:after="0" w:line="240" w:lineRule="auto"/>
              <w:ind w:left="0" w:right="39"/>
              <w:jc w:val="center"/>
              <w:rPr>
                <w:rFonts w:ascii="Arial" w:eastAsia="Arial" w:hAnsi="Arial" w:cs="Arial"/>
                <w:b/>
              </w:rPr>
            </w:pPr>
            <w:r w:rsidRPr="00927636">
              <w:rPr>
                <w:rFonts w:ascii="Arial" w:eastAsia="Arial" w:hAnsi="Arial" w:cs="Arial"/>
                <w:b/>
              </w:rPr>
              <w:t>Responsable</w:t>
            </w:r>
          </w:p>
        </w:tc>
      </w:tr>
      <w:tr w:rsidR="00586551" w:rsidRPr="00927636" w14:paraId="7CFAB301" w14:textId="77777777" w:rsidTr="002B04C1">
        <w:trPr>
          <w:jc w:val="center"/>
        </w:trPr>
        <w:tc>
          <w:tcPr>
            <w:tcW w:w="2321" w:type="pct"/>
            <w:vAlign w:val="center"/>
          </w:tcPr>
          <w:p w14:paraId="063FA78D" w14:textId="46B8EE41" w:rsidR="00586551" w:rsidRPr="00927636" w:rsidRDefault="00BB53FD" w:rsidP="002B04C1">
            <w:pPr>
              <w:pStyle w:val="Prrafodelista"/>
              <w:spacing w:after="0" w:line="240" w:lineRule="auto"/>
              <w:ind w:left="317" w:right="39" w:hanging="360"/>
              <w:jc w:val="center"/>
              <w:rPr>
                <w:rFonts w:ascii="Arial" w:eastAsia="Arial" w:hAnsi="Arial" w:cs="Arial"/>
              </w:rPr>
            </w:pPr>
            <w:r>
              <w:rPr>
                <w:rFonts w:ascii="Arial" w:hAnsi="Arial" w:cs="Arial"/>
              </w:rPr>
              <w:t>Coordinación de Datos e Información</w:t>
            </w:r>
            <w:r w:rsidR="00F513F9">
              <w:rPr>
                <w:rFonts w:ascii="Arial" w:hAnsi="Arial" w:cs="Arial"/>
              </w:rPr>
              <w:t xml:space="preserve"> </w:t>
            </w:r>
            <w:r w:rsidR="00586551" w:rsidRPr="00927636">
              <w:rPr>
                <w:rFonts w:ascii="Arial" w:eastAsia="Arial" w:hAnsi="Arial" w:cs="Arial"/>
                <w:bCs/>
              </w:rPr>
              <w:t xml:space="preserve"> </w:t>
            </w:r>
          </w:p>
        </w:tc>
        <w:tc>
          <w:tcPr>
            <w:tcW w:w="2679" w:type="pct"/>
            <w:vAlign w:val="center"/>
          </w:tcPr>
          <w:p w14:paraId="530B8BB0" w14:textId="4F5B2BDB" w:rsidR="00586551" w:rsidRPr="00927636" w:rsidRDefault="0043355D" w:rsidP="002B04C1">
            <w:pPr>
              <w:pStyle w:val="Prrafodelista"/>
              <w:spacing w:after="0" w:line="240" w:lineRule="auto"/>
              <w:ind w:left="314" w:right="39" w:hanging="360"/>
              <w:jc w:val="center"/>
              <w:rPr>
                <w:rFonts w:ascii="Arial" w:eastAsia="Arial" w:hAnsi="Arial" w:cs="Arial"/>
              </w:rPr>
            </w:pPr>
            <w:r>
              <w:rPr>
                <w:rFonts w:ascii="Arial" w:eastAsia="Arial" w:hAnsi="Arial" w:cs="Arial"/>
              </w:rPr>
              <w:t>Dirección de Tecnología</w:t>
            </w:r>
          </w:p>
        </w:tc>
      </w:tr>
    </w:tbl>
    <w:p w14:paraId="78679A4C" w14:textId="77777777" w:rsidR="00586551" w:rsidRPr="00927636" w:rsidRDefault="00586551" w:rsidP="00586551">
      <w:pPr>
        <w:ind w:right="425"/>
        <w:jc w:val="both"/>
        <w:rPr>
          <w:rFonts w:ascii="Arial" w:eastAsia="Arial" w:hAnsi="Arial" w:cs="Arial"/>
        </w:rPr>
      </w:pPr>
    </w:p>
    <w:p w14:paraId="51310BDF" w14:textId="24C76CD0" w:rsidR="00774B6F" w:rsidRPr="00927636" w:rsidRDefault="007772C7" w:rsidP="00E964A8">
      <w:pPr>
        <w:pStyle w:val="Prrafodelista"/>
        <w:numPr>
          <w:ilvl w:val="0"/>
          <w:numId w:val="5"/>
        </w:numPr>
        <w:spacing w:after="0" w:line="240" w:lineRule="auto"/>
        <w:ind w:left="284" w:right="425" w:hanging="284"/>
        <w:rPr>
          <w:rFonts w:ascii="Arial" w:eastAsia="Arial" w:hAnsi="Arial" w:cs="Arial"/>
          <w:b/>
          <w:sz w:val="22"/>
          <w:szCs w:val="22"/>
        </w:rPr>
      </w:pPr>
      <w:r w:rsidRPr="00927636">
        <w:rPr>
          <w:rFonts w:ascii="Arial" w:eastAsia="Arial" w:hAnsi="Arial" w:cs="Arial"/>
          <w:b/>
        </w:rPr>
        <w:t>Ordenador del Gasto</w:t>
      </w:r>
      <w:r w:rsidR="00087071" w:rsidRPr="00927636">
        <w:rPr>
          <w:rFonts w:ascii="Arial" w:eastAsia="Arial" w:hAnsi="Arial" w:cs="Arial"/>
          <w:bCs/>
        </w:rPr>
        <w:t>:</w:t>
      </w:r>
      <w:r w:rsidR="00702F4A" w:rsidRPr="00927636">
        <w:rPr>
          <w:rFonts w:ascii="Arial" w:eastAsia="Arial" w:hAnsi="Arial" w:cs="Arial"/>
          <w:bCs/>
        </w:rPr>
        <w:t xml:space="preserve"> </w:t>
      </w:r>
      <w:r w:rsidR="00A33DFE">
        <w:rPr>
          <w:rFonts w:ascii="Arial" w:eastAsia="Arial" w:hAnsi="Arial" w:cs="Arial"/>
          <w:bCs/>
        </w:rPr>
        <w:t xml:space="preserve">Maria Carolina Carrillo Saltaren </w:t>
      </w:r>
      <w:r w:rsidR="00A33DFE" w:rsidRPr="07505F37">
        <w:rPr>
          <w:rFonts w:ascii="Arial" w:hAnsi="Arial" w:cs="Arial"/>
        </w:rPr>
        <w:t>- SECRETARIA GENERAL</w:t>
      </w:r>
      <w:r w:rsidR="00A33DFE" w:rsidRPr="07505F37">
        <w:rPr>
          <w:rFonts w:ascii="Arial" w:eastAsia="Arial" w:hAnsi="Arial" w:cs="Arial"/>
        </w:rPr>
        <w:t>.</w:t>
      </w:r>
    </w:p>
    <w:p w14:paraId="0613ACFF" w14:textId="61A14918" w:rsidR="007772C7" w:rsidRPr="00927636" w:rsidRDefault="007772C7" w:rsidP="00ED7BD1">
      <w:pPr>
        <w:pStyle w:val="Prrafodelista"/>
        <w:spacing w:after="0" w:line="240" w:lineRule="auto"/>
        <w:ind w:left="0" w:right="425" w:hanging="360"/>
        <w:jc w:val="both"/>
        <w:rPr>
          <w:rStyle w:val="nodevalue"/>
          <w:rFonts w:ascii="Arial" w:eastAsia="Arial" w:hAnsi="Arial" w:cs="Arial"/>
        </w:rPr>
      </w:pPr>
    </w:p>
    <w:p w14:paraId="591FBD91" w14:textId="1354A086" w:rsidR="007772C7" w:rsidRPr="00927636" w:rsidRDefault="007772C7" w:rsidP="00E964A8">
      <w:pPr>
        <w:pStyle w:val="Prrafodelista"/>
        <w:numPr>
          <w:ilvl w:val="0"/>
          <w:numId w:val="5"/>
        </w:numPr>
        <w:spacing w:after="0" w:line="240" w:lineRule="auto"/>
        <w:ind w:left="284" w:right="425" w:hanging="284"/>
        <w:rPr>
          <w:rFonts w:ascii="Arial" w:eastAsia="Arial" w:hAnsi="Arial" w:cs="Arial"/>
        </w:rPr>
      </w:pPr>
      <w:r w:rsidRPr="00927636">
        <w:rPr>
          <w:rFonts w:ascii="Arial" w:eastAsia="Arial" w:hAnsi="Arial" w:cs="Arial"/>
          <w:b/>
        </w:rPr>
        <w:t>Dependencia</w:t>
      </w:r>
      <w:r w:rsidR="001A30FB" w:rsidRPr="00927636">
        <w:rPr>
          <w:rFonts w:ascii="Arial" w:eastAsia="Arial" w:hAnsi="Arial" w:cs="Arial"/>
          <w:b/>
        </w:rPr>
        <w:t>s que intervienen en la ejecución</w:t>
      </w:r>
      <w:r w:rsidRPr="00927636">
        <w:rPr>
          <w:rFonts w:ascii="Arial" w:eastAsia="Arial" w:hAnsi="Arial" w:cs="Arial"/>
          <w:b/>
        </w:rPr>
        <w:t>:</w:t>
      </w:r>
    </w:p>
    <w:p w14:paraId="586671CB" w14:textId="77777777" w:rsidR="001B4605" w:rsidRPr="00927636" w:rsidRDefault="001B4605" w:rsidP="00ED7BD1">
      <w:pPr>
        <w:pStyle w:val="Prrafodelista"/>
        <w:spacing w:after="0" w:line="240" w:lineRule="auto"/>
        <w:ind w:left="0" w:right="425" w:hanging="360"/>
        <w:jc w:val="both"/>
        <w:rPr>
          <w:rFonts w:ascii="Arial" w:eastAsia="Arial" w:hAnsi="Arial" w:cs="Arial"/>
        </w:rPr>
      </w:pPr>
    </w:p>
    <w:tbl>
      <w:tblPr>
        <w:tblStyle w:val="Tablaconcuadrcula"/>
        <w:tblW w:w="5000" w:type="pct"/>
        <w:jc w:val="center"/>
        <w:tblLook w:val="04A0" w:firstRow="1" w:lastRow="0" w:firstColumn="1" w:lastColumn="0" w:noHBand="0" w:noVBand="1"/>
      </w:tblPr>
      <w:tblGrid>
        <w:gridCol w:w="4141"/>
        <w:gridCol w:w="4780"/>
      </w:tblGrid>
      <w:tr w:rsidR="007772C7" w:rsidRPr="00927636" w14:paraId="106CE8B9" w14:textId="77777777" w:rsidTr="000A6288">
        <w:trPr>
          <w:jc w:val="center"/>
        </w:trPr>
        <w:tc>
          <w:tcPr>
            <w:tcW w:w="2321" w:type="pct"/>
            <w:shd w:val="clear" w:color="auto" w:fill="1F3763"/>
            <w:vAlign w:val="center"/>
          </w:tcPr>
          <w:p w14:paraId="4B653686" w14:textId="77777777" w:rsidR="007772C7" w:rsidRPr="00927636" w:rsidRDefault="007772C7" w:rsidP="000A6288">
            <w:pPr>
              <w:pStyle w:val="Prrafodelista"/>
              <w:spacing w:after="0" w:line="240" w:lineRule="auto"/>
              <w:ind w:left="0" w:right="39"/>
              <w:jc w:val="center"/>
              <w:rPr>
                <w:rFonts w:ascii="Arial" w:eastAsia="Arial" w:hAnsi="Arial" w:cs="Arial"/>
                <w:b/>
              </w:rPr>
            </w:pPr>
            <w:r w:rsidRPr="00927636">
              <w:rPr>
                <w:rFonts w:ascii="Arial" w:eastAsia="Arial" w:hAnsi="Arial" w:cs="Arial"/>
                <w:b/>
              </w:rPr>
              <w:t>Área</w:t>
            </w:r>
          </w:p>
        </w:tc>
        <w:tc>
          <w:tcPr>
            <w:tcW w:w="2679" w:type="pct"/>
            <w:shd w:val="clear" w:color="auto" w:fill="1F3763"/>
            <w:vAlign w:val="center"/>
          </w:tcPr>
          <w:p w14:paraId="04E997B0" w14:textId="77777777" w:rsidR="007772C7" w:rsidRPr="00927636" w:rsidRDefault="007772C7" w:rsidP="000A6288">
            <w:pPr>
              <w:pStyle w:val="Prrafodelista"/>
              <w:spacing w:after="0" w:line="240" w:lineRule="auto"/>
              <w:ind w:left="0" w:right="39"/>
              <w:jc w:val="center"/>
              <w:rPr>
                <w:rFonts w:ascii="Arial" w:eastAsia="Arial" w:hAnsi="Arial" w:cs="Arial"/>
                <w:b/>
              </w:rPr>
            </w:pPr>
            <w:r w:rsidRPr="00927636">
              <w:rPr>
                <w:rFonts w:ascii="Arial" w:eastAsia="Arial" w:hAnsi="Arial" w:cs="Arial"/>
                <w:b/>
              </w:rPr>
              <w:t>Descripción</w:t>
            </w:r>
          </w:p>
        </w:tc>
      </w:tr>
      <w:tr w:rsidR="007772C7" w:rsidRPr="00927636" w14:paraId="4146E443" w14:textId="77777777" w:rsidTr="000A6288">
        <w:trPr>
          <w:jc w:val="center"/>
        </w:trPr>
        <w:tc>
          <w:tcPr>
            <w:tcW w:w="2321" w:type="pct"/>
            <w:vAlign w:val="center"/>
          </w:tcPr>
          <w:p w14:paraId="3D28B402" w14:textId="271ECB4C" w:rsidR="007772C7" w:rsidRPr="00927636" w:rsidRDefault="00BB53FD" w:rsidP="000A6288">
            <w:pPr>
              <w:pStyle w:val="Prrafodelista"/>
              <w:spacing w:after="0" w:line="240" w:lineRule="auto"/>
              <w:ind w:left="317" w:right="39" w:hanging="360"/>
              <w:jc w:val="center"/>
              <w:rPr>
                <w:rFonts w:ascii="Arial" w:eastAsia="Arial" w:hAnsi="Arial" w:cs="Arial"/>
              </w:rPr>
            </w:pPr>
            <w:r>
              <w:rPr>
                <w:rFonts w:ascii="Arial" w:hAnsi="Arial" w:cs="Arial"/>
              </w:rPr>
              <w:t xml:space="preserve">Coordinación de Datos e Información </w:t>
            </w:r>
            <w:r w:rsidRPr="00927636">
              <w:rPr>
                <w:rFonts w:ascii="Arial" w:eastAsia="Arial" w:hAnsi="Arial" w:cs="Arial"/>
                <w:bCs/>
              </w:rPr>
              <w:t xml:space="preserve"> </w:t>
            </w:r>
          </w:p>
        </w:tc>
        <w:tc>
          <w:tcPr>
            <w:tcW w:w="2679" w:type="pct"/>
            <w:vAlign w:val="center"/>
          </w:tcPr>
          <w:p w14:paraId="5D8E9069" w14:textId="66D65EEF" w:rsidR="007772C7" w:rsidRPr="00927636" w:rsidRDefault="00A33DFE" w:rsidP="000A6288">
            <w:pPr>
              <w:pStyle w:val="Prrafodelista"/>
              <w:spacing w:after="0" w:line="240" w:lineRule="auto"/>
              <w:ind w:left="314" w:right="39" w:hanging="360"/>
              <w:jc w:val="center"/>
              <w:rPr>
                <w:rFonts w:ascii="Arial" w:eastAsia="Arial" w:hAnsi="Arial" w:cs="Arial"/>
              </w:rPr>
            </w:pPr>
            <w:r>
              <w:rPr>
                <w:rFonts w:ascii="Arial" w:eastAsia="Arial" w:hAnsi="Arial" w:cs="Arial"/>
              </w:rPr>
              <w:t>Dirección de Tecnología</w:t>
            </w:r>
          </w:p>
        </w:tc>
      </w:tr>
    </w:tbl>
    <w:p w14:paraId="7FC507D3" w14:textId="77777777" w:rsidR="00BD409A" w:rsidRPr="00927636" w:rsidRDefault="00BD409A" w:rsidP="0043355D">
      <w:pPr>
        <w:rPr>
          <w:rFonts w:ascii="Arial" w:eastAsia="Arial" w:hAnsi="Arial" w:cs="Arial"/>
          <w:b/>
        </w:rPr>
      </w:pPr>
    </w:p>
    <w:p w14:paraId="0E4045ED" w14:textId="5E109192" w:rsidR="00CB6D97" w:rsidRPr="00BB53FD" w:rsidRDefault="00BD409A" w:rsidP="004E353A">
      <w:pPr>
        <w:pStyle w:val="Prrafodelista"/>
        <w:numPr>
          <w:ilvl w:val="0"/>
          <w:numId w:val="5"/>
        </w:numPr>
        <w:tabs>
          <w:tab w:val="left" w:pos="8364"/>
        </w:tabs>
        <w:spacing w:after="0" w:line="240" w:lineRule="auto"/>
        <w:ind w:left="0" w:right="425" w:hanging="284"/>
        <w:jc w:val="both"/>
        <w:rPr>
          <w:rFonts w:ascii="Arial" w:eastAsia="Arial" w:hAnsi="Arial" w:cs="Arial"/>
          <w:color w:val="000000"/>
          <w:lang w:val="es-CO"/>
        </w:rPr>
      </w:pPr>
      <w:proofErr w:type="gramStart"/>
      <w:r w:rsidRPr="00BB53FD">
        <w:rPr>
          <w:rFonts w:ascii="Arial" w:eastAsia="Arial" w:hAnsi="Arial" w:cs="Arial"/>
          <w:b/>
        </w:rPr>
        <w:t>Objeto a contratar</w:t>
      </w:r>
      <w:proofErr w:type="gramEnd"/>
      <w:r w:rsidRPr="00BB53FD">
        <w:rPr>
          <w:rFonts w:ascii="Arial" w:eastAsia="Arial" w:hAnsi="Arial" w:cs="Arial"/>
          <w:b/>
        </w:rPr>
        <w:t>:</w:t>
      </w:r>
      <w:r w:rsidR="00A33DFE" w:rsidRPr="00BB53FD">
        <w:rPr>
          <w:rFonts w:ascii="Arial" w:eastAsia="Arial" w:hAnsi="Arial" w:cs="Arial"/>
          <w:b/>
        </w:rPr>
        <w:t xml:space="preserve"> </w:t>
      </w:r>
      <w:r w:rsidR="00BB53FD" w:rsidRPr="00BB53FD">
        <w:rPr>
          <w:rFonts w:ascii="Arial" w:eastAsia="Arial" w:hAnsi="Arial" w:cs="Arial"/>
          <w:lang w:val="es-CO"/>
        </w:rPr>
        <w:t>Prestación de servicios profesionales para el trámite de servicios administrativos y gestiones de habilitación de recursos de la Dirección de Tecnología del ICETEX.</w:t>
      </w:r>
    </w:p>
    <w:p w14:paraId="3CAD7118" w14:textId="77777777" w:rsidR="00BB53FD" w:rsidRPr="00BB53FD" w:rsidRDefault="00BB53FD" w:rsidP="00BB53FD">
      <w:pPr>
        <w:pStyle w:val="Prrafodelista"/>
        <w:tabs>
          <w:tab w:val="left" w:pos="8364"/>
        </w:tabs>
        <w:spacing w:after="0" w:line="240" w:lineRule="auto"/>
        <w:ind w:left="0" w:right="425"/>
        <w:jc w:val="both"/>
        <w:rPr>
          <w:rFonts w:ascii="Arial" w:eastAsia="Arial" w:hAnsi="Arial" w:cs="Arial"/>
          <w:color w:val="000000"/>
          <w:lang w:val="es-CO"/>
        </w:rPr>
      </w:pPr>
    </w:p>
    <w:p w14:paraId="7CE2D590" w14:textId="748113B5" w:rsidR="00A33DFE" w:rsidRPr="00A33DFE" w:rsidRDefault="007772C7" w:rsidP="00A33DFE">
      <w:pPr>
        <w:pStyle w:val="Default"/>
        <w:numPr>
          <w:ilvl w:val="1"/>
          <w:numId w:val="5"/>
        </w:numPr>
        <w:ind w:left="284" w:hanging="284"/>
        <w:jc w:val="both"/>
        <w:rPr>
          <w:rFonts w:eastAsia="Arial"/>
          <w:sz w:val="20"/>
          <w:szCs w:val="20"/>
        </w:rPr>
      </w:pPr>
      <w:r w:rsidRPr="00A33DFE">
        <w:rPr>
          <w:rFonts w:eastAsia="Arial"/>
          <w:b/>
          <w:sz w:val="20"/>
          <w:szCs w:val="20"/>
        </w:rPr>
        <w:t>Modalidad de selección:</w:t>
      </w:r>
      <w:r w:rsidR="00034B7B">
        <w:rPr>
          <w:rFonts w:eastAsia="Arial"/>
          <w:b/>
          <w:sz w:val="20"/>
          <w:szCs w:val="20"/>
        </w:rPr>
        <w:t xml:space="preserve"> </w:t>
      </w:r>
      <w:r w:rsidR="00034B7B" w:rsidRPr="00034B7B">
        <w:rPr>
          <w:rFonts w:eastAsia="Arial"/>
          <w:bCs/>
          <w:sz w:val="20"/>
          <w:szCs w:val="20"/>
        </w:rPr>
        <w:t>Contratación Directa</w:t>
      </w:r>
    </w:p>
    <w:p w14:paraId="4DB653EB" w14:textId="77777777" w:rsidR="00A33DFE" w:rsidRDefault="00A33DFE" w:rsidP="00A33DFE">
      <w:pPr>
        <w:pStyle w:val="Default"/>
        <w:jc w:val="both"/>
        <w:rPr>
          <w:rFonts w:eastAsia="Arial"/>
          <w:sz w:val="20"/>
          <w:szCs w:val="20"/>
        </w:rPr>
      </w:pPr>
    </w:p>
    <w:p w14:paraId="71C7584A" w14:textId="758C802A" w:rsidR="002D0250" w:rsidRDefault="007772C7" w:rsidP="00B620DF">
      <w:pPr>
        <w:pStyle w:val="Prrafodelista"/>
        <w:numPr>
          <w:ilvl w:val="1"/>
          <w:numId w:val="5"/>
        </w:numPr>
        <w:spacing w:after="0" w:line="240" w:lineRule="auto"/>
        <w:ind w:left="426" w:right="425" w:hanging="425"/>
        <w:rPr>
          <w:rFonts w:ascii="Arial" w:eastAsia="Arial" w:hAnsi="Arial" w:cs="Arial"/>
          <w:b/>
        </w:rPr>
      </w:pPr>
      <w:r w:rsidRPr="00927636">
        <w:rPr>
          <w:rFonts w:ascii="Arial" w:eastAsia="Arial" w:hAnsi="Arial" w:cs="Arial"/>
          <w:b/>
        </w:rPr>
        <w:t>Justificación de la Modalidad:</w:t>
      </w:r>
    </w:p>
    <w:p w14:paraId="2A1DC16C" w14:textId="15E374FB" w:rsidR="00034B7B" w:rsidRDefault="00034B7B" w:rsidP="00034B7B">
      <w:pPr>
        <w:ind w:right="425"/>
        <w:rPr>
          <w:rFonts w:ascii="Arial" w:eastAsia="Arial" w:hAnsi="Arial" w:cs="Arial"/>
          <w:b/>
        </w:rPr>
      </w:pPr>
    </w:p>
    <w:p w14:paraId="3F8BB33A" w14:textId="19C6A196" w:rsidR="00031592" w:rsidRPr="009F003A" w:rsidRDefault="00031592" w:rsidP="00031592">
      <w:pPr>
        <w:spacing w:after="230" w:line="221" w:lineRule="auto"/>
        <w:jc w:val="both"/>
        <w:rPr>
          <w:rFonts w:ascii="Arial" w:hAnsi="Arial" w:cs="Arial"/>
          <w:color w:val="000000" w:themeColor="text1"/>
        </w:rPr>
      </w:pPr>
      <w:r w:rsidRPr="009F003A">
        <w:rPr>
          <w:rFonts w:ascii="Arial" w:hAnsi="Arial" w:cs="Arial"/>
          <w:color w:val="000000" w:themeColor="text1"/>
        </w:rPr>
        <w:t xml:space="preserve">La escogencia del contratista se efectuará bajo la siguiente modalidad de selección objetiva y con base en las reglas establecidas para la Contratación Directa de conformidad con lo consagrado en el Manual de Contratación del ICETEX, adoptado mediante Acuerdo de Junta Directiva No. 028 del 29 de junio de 2021 </w:t>
      </w:r>
      <w:r w:rsidRPr="009F003A">
        <w:rPr>
          <w:rFonts w:ascii="Arial" w:hAnsi="Arial" w:cs="Arial"/>
          <w:i/>
          <w:iCs/>
          <w:color w:val="000000" w:themeColor="text1"/>
        </w:rPr>
        <w:t>“Por el cual se adopta el nuevo Manual de Contratación y las Políticas de Celebración y Ejecución de Acuerdos Estratégicos y deroga un artículo del Acuerdo 029 de 2019, por medio del cual se aprueba el Estatuto de Presupuesto, del Instituto Colombiano de Crédito Educativo y Estudios Técnicos en el Exterior - ICETEX”</w:t>
      </w:r>
      <w:r w:rsidRPr="009F003A">
        <w:rPr>
          <w:rFonts w:ascii="Arial" w:hAnsi="Arial" w:cs="Arial"/>
          <w:color w:val="000000" w:themeColor="text1"/>
        </w:rPr>
        <w:t>, modificado por el Acuerdo No. 07 del 23 de febrero de 2022</w:t>
      </w:r>
      <w:r w:rsidR="004F70B7">
        <w:rPr>
          <w:rFonts w:ascii="Arial" w:hAnsi="Arial" w:cs="Arial"/>
          <w:color w:val="000000" w:themeColor="text1"/>
        </w:rPr>
        <w:t xml:space="preserve"> </w:t>
      </w:r>
      <w:r w:rsidR="004F70B7" w:rsidRPr="004F70B7">
        <w:rPr>
          <w:rFonts w:ascii="Arial" w:hAnsi="Arial" w:cs="Arial"/>
          <w:color w:val="000000" w:themeColor="text1"/>
        </w:rPr>
        <w:t xml:space="preserve"> y por el Acuerdo 013 del 3 de mayo de 2023</w:t>
      </w:r>
      <w:r w:rsidRPr="009F003A">
        <w:rPr>
          <w:rFonts w:ascii="Arial" w:hAnsi="Arial" w:cs="Arial"/>
          <w:color w:val="000000" w:themeColor="text1"/>
        </w:rPr>
        <w:t xml:space="preserve">, en el cual se establece lo siguiente: </w:t>
      </w:r>
    </w:p>
    <w:p w14:paraId="3A7E06B9" w14:textId="77777777" w:rsidR="00034B7B" w:rsidRPr="00031592" w:rsidRDefault="00034B7B" w:rsidP="00034B7B">
      <w:pPr>
        <w:pStyle w:val="paragraph"/>
        <w:spacing w:before="0" w:beforeAutospacing="0" w:after="0" w:afterAutospacing="0"/>
        <w:ind w:right="-240"/>
        <w:jc w:val="both"/>
        <w:textAlignment w:val="baseline"/>
        <w:rPr>
          <w:rFonts w:ascii="Arial" w:eastAsia="Arial" w:hAnsi="Arial" w:cs="Arial"/>
          <w:sz w:val="20"/>
          <w:szCs w:val="20"/>
          <w:lang w:val="es-419"/>
        </w:rPr>
      </w:pPr>
    </w:p>
    <w:p w14:paraId="0FD4A780"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sz w:val="20"/>
          <w:szCs w:val="20"/>
        </w:rPr>
      </w:pPr>
      <w:r w:rsidRPr="00CD0811">
        <w:rPr>
          <w:rFonts w:ascii="Arial" w:eastAsia="Arial" w:hAnsi="Arial" w:cs="Arial"/>
          <w:sz w:val="20"/>
          <w:szCs w:val="20"/>
        </w:rPr>
        <w:t>Numeral 5.1.  Modalidades de selección y su procedencia</w:t>
      </w:r>
    </w:p>
    <w:p w14:paraId="6C2A8721"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p>
    <w:p w14:paraId="368EEE95"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r w:rsidRPr="00CD0811">
        <w:rPr>
          <w:rFonts w:ascii="Arial" w:eastAsia="Arial" w:hAnsi="Arial" w:cs="Arial"/>
          <w:i/>
          <w:iCs/>
          <w:sz w:val="20"/>
          <w:szCs w:val="20"/>
        </w:rPr>
        <w:t>El presente apartado, tiene por propósito presentar las modalidades de selección, y las circunstancias que determinan su procedencia.</w:t>
      </w:r>
    </w:p>
    <w:p w14:paraId="24638BB1"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p>
    <w:p w14:paraId="19F2DCAB"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r w:rsidRPr="00CD0811">
        <w:rPr>
          <w:rFonts w:ascii="Arial" w:eastAsia="Arial" w:hAnsi="Arial" w:cs="Arial"/>
          <w:i/>
          <w:iCs/>
          <w:sz w:val="20"/>
          <w:szCs w:val="20"/>
        </w:rPr>
        <w:t>(…)</w:t>
      </w:r>
    </w:p>
    <w:p w14:paraId="15085E05"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p>
    <w:p w14:paraId="7D0BADBF"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r w:rsidRPr="00CD0811">
        <w:rPr>
          <w:rFonts w:ascii="Arial" w:eastAsia="Arial" w:hAnsi="Arial" w:cs="Arial"/>
          <w:i/>
          <w:iCs/>
          <w:sz w:val="20"/>
          <w:szCs w:val="20"/>
        </w:rPr>
        <w:t>Contratación Directa: La escogencia del contratista se hará directamente cuando:</w:t>
      </w:r>
    </w:p>
    <w:p w14:paraId="4415609D"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p>
    <w:p w14:paraId="032833FE"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r w:rsidRPr="00CD0811">
        <w:rPr>
          <w:rFonts w:ascii="Arial" w:eastAsia="Arial" w:hAnsi="Arial" w:cs="Arial"/>
          <w:i/>
          <w:iCs/>
          <w:sz w:val="20"/>
          <w:szCs w:val="20"/>
        </w:rPr>
        <w:t>(…)</w:t>
      </w:r>
    </w:p>
    <w:p w14:paraId="385F394B" w14:textId="77777777" w:rsidR="00034B7B" w:rsidRPr="00CD0811" w:rsidRDefault="00034B7B" w:rsidP="00034B7B">
      <w:pPr>
        <w:pStyle w:val="paragraph"/>
        <w:spacing w:before="0" w:beforeAutospacing="0" w:after="0" w:afterAutospacing="0"/>
        <w:ind w:left="720" w:right="-240"/>
        <w:jc w:val="both"/>
        <w:textAlignment w:val="baseline"/>
        <w:rPr>
          <w:rFonts w:ascii="Arial" w:eastAsia="Arial" w:hAnsi="Arial" w:cs="Arial"/>
          <w:i/>
          <w:iCs/>
          <w:sz w:val="20"/>
          <w:szCs w:val="20"/>
        </w:rPr>
      </w:pPr>
    </w:p>
    <w:p w14:paraId="3825B78F" w14:textId="77777777" w:rsidR="00034B7B" w:rsidRPr="00ED76A3" w:rsidRDefault="00034B7B" w:rsidP="00034B7B">
      <w:pPr>
        <w:pStyle w:val="paragraph"/>
        <w:spacing w:before="0" w:beforeAutospacing="0" w:after="0" w:afterAutospacing="0"/>
        <w:ind w:left="720" w:right="-240"/>
        <w:jc w:val="both"/>
        <w:textAlignment w:val="baseline"/>
        <w:rPr>
          <w:rFonts w:ascii="Arial" w:eastAsia="Arial" w:hAnsi="Arial" w:cs="Arial"/>
          <w:b/>
          <w:bCs/>
          <w:i/>
          <w:iCs/>
          <w:sz w:val="20"/>
          <w:szCs w:val="20"/>
        </w:rPr>
      </w:pPr>
      <w:r w:rsidRPr="00ED76A3">
        <w:rPr>
          <w:rFonts w:ascii="Arial" w:eastAsia="Arial" w:hAnsi="Arial" w:cs="Arial"/>
          <w:b/>
          <w:bCs/>
          <w:i/>
          <w:iCs/>
          <w:sz w:val="20"/>
          <w:szCs w:val="20"/>
        </w:rPr>
        <w:t>c. Prestación de servicios profesionales, servicios personales o servicios de apoyo a la gestión de la entidad con personas naturales o jurídicas”</w:t>
      </w:r>
    </w:p>
    <w:p w14:paraId="19FFB41B" w14:textId="77777777" w:rsidR="00034B7B" w:rsidRPr="00CD0811" w:rsidRDefault="00034B7B" w:rsidP="00034B7B">
      <w:pPr>
        <w:pStyle w:val="paragraph"/>
        <w:spacing w:before="0" w:beforeAutospacing="0" w:after="0" w:afterAutospacing="0"/>
        <w:ind w:right="-240"/>
        <w:jc w:val="both"/>
        <w:textAlignment w:val="baseline"/>
        <w:rPr>
          <w:rFonts w:ascii="Arial" w:eastAsia="Arial" w:hAnsi="Arial" w:cs="Arial"/>
          <w:sz w:val="20"/>
          <w:szCs w:val="20"/>
        </w:rPr>
      </w:pPr>
    </w:p>
    <w:p w14:paraId="6953B133" w14:textId="77777777" w:rsidR="003F2464" w:rsidRPr="003F2464" w:rsidRDefault="003F2464" w:rsidP="003F2464">
      <w:pPr>
        <w:ind w:right="425"/>
        <w:jc w:val="both"/>
        <w:rPr>
          <w:rFonts w:ascii="Arial" w:eastAsia="Arial" w:hAnsi="Arial" w:cs="Arial"/>
          <w:lang w:val="es-CO"/>
        </w:rPr>
      </w:pPr>
      <w:r w:rsidRPr="003F2464">
        <w:rPr>
          <w:rFonts w:ascii="Arial" w:eastAsia="Arial" w:hAnsi="Arial" w:cs="Arial"/>
          <w:lang w:val="es-CO"/>
        </w:rPr>
        <w:t xml:space="preserve">Se resalta que el servicio a ser contratado a través de persona natural, de manera transitoria e </w:t>
      </w:r>
    </w:p>
    <w:p w14:paraId="0230A552" w14:textId="490972AF" w:rsidR="003F2464" w:rsidRDefault="003F2464" w:rsidP="003F2464">
      <w:pPr>
        <w:ind w:right="425"/>
        <w:jc w:val="both"/>
        <w:rPr>
          <w:rFonts w:ascii="Arial" w:eastAsia="Arial" w:hAnsi="Arial" w:cs="Arial"/>
          <w:lang w:val="es-CO"/>
        </w:rPr>
      </w:pPr>
      <w:r w:rsidRPr="003F2464">
        <w:rPr>
          <w:rFonts w:ascii="Arial" w:eastAsia="Arial" w:hAnsi="Arial" w:cs="Arial"/>
          <w:lang w:val="es-CO"/>
        </w:rPr>
        <w:lastRenderedPageBreak/>
        <w:t xml:space="preserve">independiente, no genera ningún tipo de relación laboral dado que lo que contrata es la </w:t>
      </w:r>
      <w:r>
        <w:rPr>
          <w:rFonts w:ascii="Arial" w:eastAsia="Arial" w:hAnsi="Arial" w:cs="Arial"/>
          <w:lang w:val="es-CO"/>
        </w:rPr>
        <w:t>p</w:t>
      </w:r>
      <w:r w:rsidRPr="003F2464">
        <w:rPr>
          <w:rFonts w:ascii="Arial" w:eastAsia="Arial" w:hAnsi="Arial" w:cs="Arial"/>
          <w:lang w:val="es-CO"/>
        </w:rPr>
        <w:t xml:space="preserve">restación de un servicio determinado, para ser desarrollado en un plazo cierto y definido al tenor de las cláusulas que convengan las partes suscribientes. </w:t>
      </w:r>
    </w:p>
    <w:p w14:paraId="235C2CB3" w14:textId="77777777" w:rsidR="003F2464" w:rsidRPr="003F2464" w:rsidRDefault="003F2464" w:rsidP="003F2464">
      <w:pPr>
        <w:ind w:right="425"/>
        <w:rPr>
          <w:rFonts w:ascii="Arial" w:eastAsia="Arial" w:hAnsi="Arial" w:cs="Arial"/>
          <w:lang w:val="es-CO"/>
        </w:rPr>
      </w:pPr>
    </w:p>
    <w:p w14:paraId="50139AD6" w14:textId="045C63F6" w:rsidR="003F2464" w:rsidRDefault="003F2464" w:rsidP="003F2464">
      <w:pPr>
        <w:ind w:right="425"/>
        <w:jc w:val="both"/>
        <w:rPr>
          <w:rFonts w:ascii="Arial" w:eastAsia="Arial" w:hAnsi="Arial" w:cs="Arial"/>
          <w:lang w:val="es-CO"/>
        </w:rPr>
      </w:pPr>
      <w:r w:rsidRPr="003F2464">
        <w:rPr>
          <w:rFonts w:ascii="Arial" w:eastAsia="Arial" w:hAnsi="Arial" w:cs="Arial"/>
          <w:lang w:val="es-CO"/>
        </w:rPr>
        <w:t>Teniendo en cuenta que se cumplen los presupuestos para la escogencia del contratista a través de la modalidad de contratación directa, la Entidad podrá contratar directamente con la persona natural o jurídica que este en capacidad de ejecutar el objeto del contrato y acredite idoneidad y experiencia relacionada con el objeto del contrato.</w:t>
      </w:r>
    </w:p>
    <w:p w14:paraId="56B934EF" w14:textId="77777777" w:rsidR="003F2464" w:rsidRPr="003F2464" w:rsidRDefault="003F2464" w:rsidP="003F2464">
      <w:pPr>
        <w:ind w:right="425"/>
        <w:jc w:val="both"/>
        <w:rPr>
          <w:rFonts w:ascii="Arial" w:eastAsia="Arial" w:hAnsi="Arial" w:cs="Arial"/>
          <w:lang w:val="es-CO"/>
        </w:rPr>
      </w:pPr>
    </w:p>
    <w:p w14:paraId="42D7A412" w14:textId="144C262E" w:rsidR="00BE2C51" w:rsidRDefault="003F2464" w:rsidP="003F2464">
      <w:pPr>
        <w:ind w:right="425"/>
        <w:jc w:val="both"/>
        <w:rPr>
          <w:rFonts w:ascii="Arial" w:eastAsia="Arial" w:hAnsi="Arial" w:cs="Arial"/>
          <w:lang w:val="es-CO"/>
        </w:rPr>
      </w:pPr>
      <w:r w:rsidRPr="003F2464">
        <w:rPr>
          <w:rFonts w:ascii="Arial" w:eastAsia="Arial" w:hAnsi="Arial" w:cs="Arial"/>
          <w:lang w:val="es-CO"/>
        </w:rPr>
        <w:t>Es preciso destacar que el contrato se desarrollará bajo los principios de libertad y autonomía, por lo que no se establece horario ni tiempo de dedicación del contratista sino indicadores y entregables a cumplir de acuerdo con las actividades y/u obligaciones pactadas.</w:t>
      </w:r>
    </w:p>
    <w:p w14:paraId="6B96D3E7" w14:textId="77777777" w:rsidR="003F2464" w:rsidRPr="00034B7B" w:rsidRDefault="003F2464" w:rsidP="003F2464">
      <w:pPr>
        <w:ind w:right="425"/>
        <w:jc w:val="both"/>
        <w:rPr>
          <w:rFonts w:ascii="Arial" w:eastAsia="Arial" w:hAnsi="Arial" w:cs="Arial"/>
          <w:bCs/>
          <w:lang w:val="es-ES"/>
        </w:rPr>
      </w:pPr>
    </w:p>
    <w:p w14:paraId="196E1BD5" w14:textId="12C1689E" w:rsidR="000D40C7" w:rsidRPr="00C91343" w:rsidRDefault="000D40C7" w:rsidP="00E964A8">
      <w:pPr>
        <w:pStyle w:val="Prrafodelista"/>
        <w:numPr>
          <w:ilvl w:val="0"/>
          <w:numId w:val="5"/>
        </w:numPr>
        <w:spacing w:after="0" w:line="240" w:lineRule="auto"/>
        <w:ind w:left="284" w:right="425" w:hanging="284"/>
        <w:rPr>
          <w:rFonts w:ascii="Arial" w:eastAsia="Arial" w:hAnsi="Arial" w:cs="Arial"/>
          <w:bCs/>
        </w:rPr>
      </w:pPr>
      <w:r w:rsidRPr="00927636">
        <w:rPr>
          <w:rFonts w:ascii="Arial" w:eastAsia="Arial" w:hAnsi="Arial" w:cs="Arial"/>
          <w:b/>
        </w:rPr>
        <w:t>Tipo de contrato</w:t>
      </w:r>
      <w:r w:rsidRPr="00C91343">
        <w:rPr>
          <w:rFonts w:ascii="Arial" w:eastAsia="Arial" w:hAnsi="Arial" w:cs="Arial"/>
          <w:bCs/>
        </w:rPr>
        <w:t>:</w:t>
      </w:r>
      <w:r w:rsidR="00C91343" w:rsidRPr="00C91343">
        <w:rPr>
          <w:rFonts w:ascii="Arial" w:eastAsia="Arial" w:hAnsi="Arial" w:cs="Arial"/>
          <w:bCs/>
        </w:rPr>
        <w:t xml:space="preserve"> Prestación de servicios profesionales </w:t>
      </w:r>
    </w:p>
    <w:p w14:paraId="7237BFEB" w14:textId="77777777" w:rsidR="00432618" w:rsidRPr="00C91343" w:rsidRDefault="00432618" w:rsidP="00ED7BD1">
      <w:pPr>
        <w:pStyle w:val="Prrafodelista"/>
        <w:spacing w:after="0" w:line="240" w:lineRule="auto"/>
        <w:ind w:left="0" w:right="425" w:hanging="360"/>
        <w:jc w:val="both"/>
        <w:rPr>
          <w:rFonts w:ascii="Arial" w:eastAsia="Arial" w:hAnsi="Arial" w:cs="Arial"/>
          <w:bCs/>
        </w:rPr>
      </w:pPr>
    </w:p>
    <w:p w14:paraId="4A90BB1C" w14:textId="0AA71271" w:rsidR="007772C7" w:rsidRPr="00927636" w:rsidRDefault="007772C7" w:rsidP="00E964A8">
      <w:pPr>
        <w:pStyle w:val="Prrafodelista"/>
        <w:numPr>
          <w:ilvl w:val="0"/>
          <w:numId w:val="5"/>
        </w:numPr>
        <w:spacing w:after="0" w:line="240" w:lineRule="auto"/>
        <w:ind w:left="284" w:right="425" w:hanging="284"/>
        <w:rPr>
          <w:rFonts w:ascii="Arial" w:eastAsia="Arial" w:hAnsi="Arial" w:cs="Arial"/>
          <w:b/>
        </w:rPr>
      </w:pPr>
      <w:r w:rsidRPr="00927636">
        <w:rPr>
          <w:rFonts w:ascii="Arial" w:eastAsia="Arial" w:hAnsi="Arial" w:cs="Arial"/>
          <w:b/>
        </w:rPr>
        <w:t>Clasificación UNSPSC:</w:t>
      </w:r>
    </w:p>
    <w:p w14:paraId="2D670C52" w14:textId="77777777" w:rsidR="007772C7" w:rsidRPr="00927636" w:rsidRDefault="007772C7" w:rsidP="00ED7BD1">
      <w:pPr>
        <w:pStyle w:val="Prrafodelista"/>
        <w:spacing w:after="0" w:line="240" w:lineRule="auto"/>
        <w:ind w:left="0" w:right="425" w:hanging="360"/>
        <w:jc w:val="both"/>
        <w:rPr>
          <w:rFonts w:ascii="Arial" w:eastAsia="Arial" w:hAnsi="Arial" w:cs="Arial"/>
        </w:rPr>
      </w:pPr>
    </w:p>
    <w:tbl>
      <w:tblPr>
        <w:tblStyle w:val="TableGrid381e1de5-1f04-42f6-a5a9-b790b31c578c"/>
        <w:tblW w:w="3691" w:type="pct"/>
        <w:jc w:val="center"/>
        <w:tblLook w:val="04A0" w:firstRow="1" w:lastRow="0" w:firstColumn="1" w:lastColumn="0" w:noHBand="0" w:noVBand="1"/>
      </w:tblPr>
      <w:tblGrid>
        <w:gridCol w:w="6585"/>
      </w:tblGrid>
      <w:tr w:rsidR="007772C7" w:rsidRPr="00927636" w14:paraId="5AC765F9" w14:textId="77777777" w:rsidTr="0003032C">
        <w:trPr>
          <w:jc w:val="center"/>
        </w:trPr>
        <w:tc>
          <w:tcPr>
            <w:tcW w:w="5000" w:type="pct"/>
            <w:shd w:val="clear" w:color="auto" w:fill="1F3763"/>
            <w:vAlign w:val="center"/>
          </w:tcPr>
          <w:p w14:paraId="655075E3" w14:textId="77777777" w:rsidR="007772C7" w:rsidRPr="00D269D5" w:rsidRDefault="007772C7" w:rsidP="00ED7BD1">
            <w:pPr>
              <w:ind w:right="425"/>
              <w:jc w:val="center"/>
              <w:rPr>
                <w:rFonts w:ascii="Arial" w:eastAsia="Arial" w:hAnsi="Arial" w:cs="Arial"/>
                <w:b/>
              </w:rPr>
            </w:pPr>
            <w:r w:rsidRPr="00D269D5">
              <w:rPr>
                <w:rFonts w:ascii="Arial" w:eastAsia="Arial" w:hAnsi="Arial" w:cs="Arial"/>
                <w:b/>
              </w:rPr>
              <w:t>Código UNSPSC</w:t>
            </w:r>
          </w:p>
        </w:tc>
      </w:tr>
      <w:tr w:rsidR="007772C7" w:rsidRPr="00927636" w14:paraId="3958EA2C" w14:textId="77777777" w:rsidTr="0003032C">
        <w:trPr>
          <w:trHeight w:val="332"/>
          <w:jc w:val="center"/>
        </w:trPr>
        <w:tc>
          <w:tcPr>
            <w:tcW w:w="5000" w:type="pct"/>
            <w:vAlign w:val="center"/>
          </w:tcPr>
          <w:p w14:paraId="4567C763" w14:textId="1277732F" w:rsidR="006A65C4" w:rsidRPr="00D25CDD" w:rsidRDefault="009937BA" w:rsidP="00031592">
            <w:pPr>
              <w:pStyle w:val="paragraph"/>
              <w:textAlignment w:val="baseline"/>
              <w:rPr>
                <w:rFonts w:ascii="Arial" w:hAnsi="Arial" w:cs="Arial"/>
                <w:sz w:val="20"/>
                <w:szCs w:val="20"/>
              </w:rPr>
            </w:pPr>
            <w:r w:rsidRPr="00D269D5">
              <w:rPr>
                <w:rStyle w:val="normaltextrun"/>
                <w:rFonts w:ascii="Arial" w:hAnsi="Arial" w:cs="Arial"/>
                <w:sz w:val="20"/>
                <w:szCs w:val="20"/>
              </w:rPr>
              <w:t>81111808</w:t>
            </w:r>
            <w:r w:rsidR="00D269D5" w:rsidRPr="00967DEC">
              <w:rPr>
                <w:rStyle w:val="normaltextrun"/>
                <w:rFonts w:ascii="Arial" w:hAnsi="Arial" w:cs="Arial"/>
                <w:sz w:val="20"/>
                <w:szCs w:val="20"/>
              </w:rPr>
              <w:t>-</w:t>
            </w:r>
            <w:r w:rsidR="00D269D5" w:rsidRPr="00D25CDD">
              <w:rPr>
                <w:rStyle w:val="normaltextrun"/>
                <w:rFonts w:ascii="Arial" w:hAnsi="Arial" w:cs="Arial"/>
                <w:sz w:val="20"/>
                <w:szCs w:val="20"/>
              </w:rPr>
              <w:t xml:space="preserve"> </w:t>
            </w:r>
            <w:r w:rsidR="00D269D5" w:rsidRPr="00D25CDD">
              <w:rPr>
                <w:rFonts w:ascii="Arial" w:hAnsi="Arial" w:cs="Arial"/>
                <w:sz w:val="20"/>
                <w:szCs w:val="20"/>
                <w:lang w:val="es-419"/>
              </w:rPr>
              <w:t>Servicio de análisis de sistemas</w:t>
            </w:r>
          </w:p>
        </w:tc>
      </w:tr>
    </w:tbl>
    <w:p w14:paraId="0E88A0FF" w14:textId="77777777" w:rsidR="004022D9" w:rsidRPr="00927636" w:rsidRDefault="004022D9" w:rsidP="00ED7BD1">
      <w:pPr>
        <w:pStyle w:val="Prrafodelista"/>
        <w:spacing w:after="0" w:line="240" w:lineRule="auto"/>
        <w:ind w:left="0" w:right="425" w:hanging="360"/>
        <w:jc w:val="both"/>
        <w:rPr>
          <w:rFonts w:ascii="Arial" w:eastAsia="Arial" w:hAnsi="Arial" w:cs="Arial"/>
        </w:rPr>
      </w:pPr>
    </w:p>
    <w:p w14:paraId="127DBAE4" w14:textId="621F4179" w:rsidR="007772C7" w:rsidRDefault="007772C7" w:rsidP="00E964A8">
      <w:pPr>
        <w:pStyle w:val="Prrafodelista"/>
        <w:numPr>
          <w:ilvl w:val="0"/>
          <w:numId w:val="5"/>
        </w:numPr>
        <w:spacing w:after="0" w:line="240" w:lineRule="auto"/>
        <w:ind w:left="284" w:right="425" w:hanging="284"/>
        <w:rPr>
          <w:rFonts w:ascii="Arial" w:eastAsia="Arial" w:hAnsi="Arial" w:cs="Arial"/>
          <w:b/>
        </w:rPr>
      </w:pPr>
      <w:r w:rsidRPr="00927636">
        <w:rPr>
          <w:rFonts w:ascii="Arial" w:eastAsia="Arial" w:hAnsi="Arial" w:cs="Arial"/>
          <w:b/>
        </w:rPr>
        <w:t>Descripción de la necesidad que se pretende satisfacer:</w:t>
      </w:r>
    </w:p>
    <w:p w14:paraId="641FA861" w14:textId="11E6D44C" w:rsidR="00034B7B" w:rsidRDefault="00034B7B" w:rsidP="00034B7B">
      <w:pPr>
        <w:ind w:right="425"/>
        <w:rPr>
          <w:rFonts w:ascii="Arial" w:eastAsia="Arial" w:hAnsi="Arial" w:cs="Arial"/>
          <w:b/>
        </w:rPr>
      </w:pPr>
    </w:p>
    <w:p w14:paraId="016C295F" w14:textId="54616D6D" w:rsidR="00645DFD" w:rsidRPr="00F07387" w:rsidRDefault="00645DFD" w:rsidP="00645DFD">
      <w:pPr>
        <w:ind w:right="49"/>
        <w:jc w:val="both"/>
        <w:rPr>
          <w:rFonts w:ascii="Arial" w:eastAsia="Arial" w:hAnsi="Arial" w:cs="Arial"/>
          <w:color w:val="000000" w:themeColor="text1"/>
          <w:lang w:val="es-ES"/>
        </w:rPr>
      </w:pPr>
      <w:r w:rsidRPr="4A9A6AE7">
        <w:rPr>
          <w:rFonts w:ascii="Arial" w:eastAsia="Arial" w:hAnsi="Arial" w:cs="Arial"/>
          <w:color w:val="000000" w:themeColor="text1"/>
          <w:lang w:val="es-ES"/>
        </w:rPr>
        <w:t xml:space="preserve">El Instituto Colombiano de Crédito Educativo y Estudios Técnicos en el Exterior “Mariano Ospina Pérez” –ICETEX, es una entidad pública descentralizada del orden nacional, </w:t>
      </w:r>
      <w:r w:rsidR="004F70B7" w:rsidRPr="4A9A6AE7">
        <w:rPr>
          <w:rFonts w:ascii="Arial" w:eastAsia="Arial" w:hAnsi="Arial" w:cs="Arial"/>
          <w:color w:val="000000" w:themeColor="text1"/>
          <w:lang w:val="es-ES"/>
        </w:rPr>
        <w:t>que promueve</w:t>
      </w:r>
      <w:r w:rsidRPr="4A9A6AE7">
        <w:rPr>
          <w:rFonts w:ascii="Arial" w:eastAsia="Arial" w:hAnsi="Arial" w:cs="Arial"/>
          <w:color w:val="000000" w:themeColor="text1"/>
          <w:lang w:val="es-ES"/>
        </w:rPr>
        <w:t xml:space="preserve"> la educación superior </w:t>
      </w:r>
      <w:r w:rsidR="004F70B7" w:rsidRPr="4A9A6AE7">
        <w:rPr>
          <w:rFonts w:ascii="Arial" w:eastAsia="Arial" w:hAnsi="Arial" w:cs="Arial"/>
          <w:color w:val="000000" w:themeColor="text1"/>
          <w:lang w:val="es-ES"/>
        </w:rPr>
        <w:t>a través</w:t>
      </w:r>
      <w:r w:rsidRPr="4A9A6AE7">
        <w:rPr>
          <w:rFonts w:ascii="Arial" w:eastAsia="Arial" w:hAnsi="Arial" w:cs="Arial"/>
          <w:color w:val="000000" w:themeColor="text1"/>
          <w:lang w:val="es-ES"/>
        </w:rPr>
        <w:t xml:space="preserve"> del otorgamiento de créditos educativos y </w:t>
      </w:r>
      <w:proofErr w:type="gramStart"/>
      <w:r w:rsidRPr="4A9A6AE7">
        <w:rPr>
          <w:rFonts w:ascii="Arial" w:eastAsia="Arial" w:hAnsi="Arial" w:cs="Arial"/>
          <w:color w:val="000000" w:themeColor="text1"/>
          <w:lang w:val="es-ES"/>
        </w:rPr>
        <w:t>su  recaudo</w:t>
      </w:r>
      <w:proofErr w:type="gramEnd"/>
      <w:r w:rsidRPr="4A9A6AE7">
        <w:rPr>
          <w:rFonts w:ascii="Arial" w:eastAsia="Arial" w:hAnsi="Arial" w:cs="Arial"/>
          <w:color w:val="000000" w:themeColor="text1"/>
          <w:lang w:val="es-ES"/>
        </w:rPr>
        <w:t>, con  recursos propios o  de terceros, a  la población con menores posibilidades económicas y buen  desempeño académico.  Igualmente, facilita el acces</w:t>
      </w:r>
      <w:r w:rsidR="00E56679">
        <w:rPr>
          <w:rFonts w:ascii="Arial" w:eastAsia="Arial" w:hAnsi="Arial" w:cs="Arial"/>
          <w:color w:val="000000" w:themeColor="text1"/>
          <w:lang w:val="es-ES"/>
        </w:rPr>
        <w:t>o</w:t>
      </w:r>
      <w:r w:rsidRPr="4A9A6AE7">
        <w:rPr>
          <w:rFonts w:ascii="Arial" w:eastAsia="Arial" w:hAnsi="Arial" w:cs="Arial"/>
          <w:color w:val="000000" w:themeColor="text1"/>
          <w:lang w:val="es-ES"/>
        </w:rPr>
        <w:t xml:space="preserve"> </w:t>
      </w:r>
      <w:r w:rsidR="004F70B7" w:rsidRPr="4A9A6AE7">
        <w:rPr>
          <w:rFonts w:ascii="Arial" w:eastAsia="Arial" w:hAnsi="Arial" w:cs="Arial"/>
          <w:color w:val="000000" w:themeColor="text1"/>
          <w:lang w:val="es-ES"/>
        </w:rPr>
        <w:t>a las</w:t>
      </w:r>
      <w:r w:rsidRPr="4A9A6AE7">
        <w:rPr>
          <w:rFonts w:ascii="Arial" w:eastAsia="Arial" w:hAnsi="Arial" w:cs="Arial"/>
          <w:color w:val="000000" w:themeColor="text1"/>
          <w:lang w:val="es-ES"/>
        </w:rPr>
        <w:t xml:space="preserve"> oportunidades educativas que brinda la comunidad internacional para elevar la calidad de vida de los colombianos y así contribuir al desarrollo económico y social del país.</w:t>
      </w:r>
    </w:p>
    <w:p w14:paraId="2D7BE09A" w14:textId="77777777" w:rsidR="00645DFD" w:rsidRPr="00F07387" w:rsidRDefault="00645DFD" w:rsidP="00645DFD">
      <w:pPr>
        <w:ind w:right="49"/>
        <w:jc w:val="both"/>
        <w:rPr>
          <w:rFonts w:ascii="Arial" w:eastAsia="Arial" w:hAnsi="Arial" w:cs="Arial"/>
          <w:bCs/>
          <w:color w:val="000000" w:themeColor="text1"/>
          <w:lang w:val="es-ES"/>
        </w:rPr>
      </w:pPr>
    </w:p>
    <w:p w14:paraId="04644B8B" w14:textId="77777777" w:rsidR="00645DFD" w:rsidRPr="00F07387" w:rsidRDefault="00645DFD" w:rsidP="00645DFD">
      <w:pPr>
        <w:ind w:right="49"/>
        <w:jc w:val="both"/>
        <w:rPr>
          <w:rFonts w:ascii="Arial" w:eastAsia="Arial" w:hAnsi="Arial" w:cs="Arial"/>
          <w:bCs/>
          <w:color w:val="000000" w:themeColor="text1"/>
          <w:lang w:val="es-ES"/>
        </w:rPr>
      </w:pPr>
      <w:r w:rsidRPr="00F07387">
        <w:rPr>
          <w:rFonts w:ascii="Arial" w:eastAsia="Arial" w:hAnsi="Arial" w:cs="Arial"/>
          <w:bCs/>
          <w:color w:val="000000" w:themeColor="text1"/>
          <w:lang w:val="es-ES"/>
        </w:rPr>
        <w:t>La Vicepresidencia de Operaciones y Tecnología conforme a las funciones asignadas en el Decreto 380 de 2007 “Por el cual se establece la estructura del Instituto Colombiano de Crédito Educativo y Estudios Técnicos en el Exterior "Mariano Ospina Pérez" ICETEX y de acuerdo con las funciones de sus dependencias”, tiene bajo su responsabilidad entre otras, proponer las políticas, estrategias, planes  y  programas  para  el  desarrollo  informático  y  telemático  del  ICETEX,  e  igualmente  para  la revisión, verificación y validación de la gestión realizada por cada una de las áreas de la entidad, en desarrollo de las funciones y operaciones de su competencia con el fin de implementarlas de manera consistente con la estrategia corporativa, con los objetivos estratégicos de la entidad y proponer políticas, procesos, procedimientos, mecanismos, estrategias y acciones tendientes a asegurar que los resultados de la operación cumplan con los objetivos de calidad y tiempos de respuesta fijados en cada proceso.</w:t>
      </w:r>
    </w:p>
    <w:p w14:paraId="16B2B913" w14:textId="77777777" w:rsidR="00645DFD" w:rsidRPr="00F07387" w:rsidRDefault="00645DFD" w:rsidP="00645DFD">
      <w:pPr>
        <w:ind w:right="49"/>
        <w:jc w:val="both"/>
        <w:rPr>
          <w:rFonts w:ascii="Arial" w:eastAsia="Arial" w:hAnsi="Arial" w:cs="Arial"/>
          <w:bCs/>
          <w:color w:val="000000" w:themeColor="text1"/>
          <w:lang w:val="es-ES"/>
        </w:rPr>
      </w:pPr>
    </w:p>
    <w:p w14:paraId="6172D81E" w14:textId="77777777" w:rsidR="00645DFD" w:rsidRDefault="00645DFD" w:rsidP="00645DFD">
      <w:pPr>
        <w:ind w:right="49"/>
        <w:jc w:val="both"/>
        <w:rPr>
          <w:rFonts w:ascii="Arial" w:eastAsia="Arial" w:hAnsi="Arial" w:cs="Arial"/>
          <w:bCs/>
          <w:color w:val="000000" w:themeColor="text1"/>
          <w:lang w:val="es-ES"/>
        </w:rPr>
      </w:pPr>
      <w:r w:rsidRPr="00F07387">
        <w:rPr>
          <w:rFonts w:ascii="Arial" w:eastAsia="Arial" w:hAnsi="Arial" w:cs="Arial"/>
          <w:bCs/>
          <w:color w:val="000000" w:themeColor="text1"/>
          <w:lang w:val="es-ES"/>
        </w:rPr>
        <w:t xml:space="preserve">Es así como, en cumplimiento de sus funciones institucionales, en el marco del documento CONPES 3975 -Política Nacional para la Transformación Digital e Inteligencia Artificial -y en el desarrollo de actividades tendientes al mejoramiento de la Infraestructura, eficiencia en los procesos y optimización de los Sistemas de Información desde la Dirección de Tecnología se ha formulado avances TI que le han permitido a ICETEX la apropiación tecnológica y la construcción y maduración de capacidades tecnológicas  y  administrativas  necesarias  para  afrontar  los  retos  propios  de  la  cuarta  revolución industrial.   </w:t>
      </w:r>
    </w:p>
    <w:p w14:paraId="0DD9E0AA" w14:textId="77777777" w:rsidR="00645DFD" w:rsidRDefault="00645DFD" w:rsidP="00645DFD">
      <w:pPr>
        <w:ind w:right="49"/>
        <w:jc w:val="both"/>
        <w:rPr>
          <w:rFonts w:ascii="Arial" w:eastAsia="Arial" w:hAnsi="Arial" w:cs="Arial"/>
          <w:bCs/>
          <w:color w:val="000000" w:themeColor="text1"/>
          <w:lang w:val="es-ES"/>
        </w:rPr>
      </w:pPr>
    </w:p>
    <w:p w14:paraId="7A8C88CF" w14:textId="77777777" w:rsidR="00645DFD" w:rsidRDefault="00645DFD" w:rsidP="00645DFD">
      <w:pPr>
        <w:ind w:right="49"/>
        <w:jc w:val="both"/>
        <w:rPr>
          <w:rFonts w:ascii="Arial" w:eastAsia="Arial" w:hAnsi="Arial" w:cs="Arial"/>
          <w:bCs/>
          <w:color w:val="000000" w:themeColor="text1"/>
          <w:lang w:val="es-ES"/>
        </w:rPr>
      </w:pPr>
      <w:r w:rsidRPr="00F07387">
        <w:rPr>
          <w:rFonts w:ascii="Arial" w:eastAsia="Arial" w:hAnsi="Arial" w:cs="Arial"/>
          <w:bCs/>
          <w:color w:val="000000" w:themeColor="text1"/>
          <w:lang w:val="es-ES"/>
        </w:rPr>
        <w:t xml:space="preserve">Actualmente, se define hitos relacionados con la Políticas de Gobierno Digital que en el marco de su desarrollo requieren atención a proyectos institucionales que apuntan a modernizar tecnológicamente </w:t>
      </w:r>
      <w:r w:rsidRPr="00F07387">
        <w:rPr>
          <w:rFonts w:ascii="Arial" w:eastAsia="Arial" w:hAnsi="Arial" w:cs="Arial"/>
          <w:bCs/>
          <w:color w:val="000000" w:themeColor="text1"/>
          <w:lang w:val="es-ES"/>
        </w:rPr>
        <w:lastRenderedPageBreak/>
        <w:t xml:space="preserve">la entidad a través de estrategias atadas a la gestión de Tecnologías de la Información desde su estrategia, gobierno TI y el uso y apropiación que interiormente se les dé a estos proyectos para el logro de los cometidos institucionales. </w:t>
      </w:r>
    </w:p>
    <w:p w14:paraId="7C697018" w14:textId="77777777" w:rsidR="00645DFD" w:rsidRDefault="00645DFD" w:rsidP="00645DFD">
      <w:pPr>
        <w:ind w:right="49"/>
        <w:jc w:val="both"/>
        <w:rPr>
          <w:rFonts w:ascii="Arial" w:eastAsia="Arial" w:hAnsi="Arial" w:cs="Arial"/>
          <w:bCs/>
          <w:color w:val="000000" w:themeColor="text1"/>
          <w:lang w:val="es-ES"/>
        </w:rPr>
      </w:pPr>
    </w:p>
    <w:p w14:paraId="73FE5582" w14:textId="77777777" w:rsidR="00645DFD" w:rsidRDefault="00645DFD" w:rsidP="00645DFD">
      <w:pPr>
        <w:ind w:right="49"/>
        <w:jc w:val="both"/>
        <w:rPr>
          <w:rFonts w:ascii="Arial" w:eastAsia="Arial" w:hAnsi="Arial" w:cs="Arial"/>
          <w:bCs/>
          <w:color w:val="000000" w:themeColor="text1"/>
          <w:lang w:val="es-ES"/>
        </w:rPr>
      </w:pPr>
      <w:r w:rsidRPr="00F07387">
        <w:rPr>
          <w:rFonts w:ascii="Arial" w:eastAsia="Arial" w:hAnsi="Arial" w:cs="Arial"/>
          <w:bCs/>
          <w:color w:val="000000" w:themeColor="text1"/>
          <w:lang w:val="es-ES"/>
        </w:rPr>
        <w:t xml:space="preserve">Por su parte,  la  Dirección  de  Tecnología  en  ejercicio  de  su  deber  funcional,  debe  garantizar  la disponibilidad de los aplicativos y componentes tecnológicos requeridos para la operación de la  misionalidad   y   procesos   de   apoyo   de   la  entidad,   así   como   la   ejecución   de   las   diferentes iniciativas   que   conllevarán a   la   implementación   de   nuevas   soluciones   tecnológicas,   que requerirán  a  su  vez  la  construcción  de  mejoras  en  los  sistemas  de  información  y  componentes tecnológicos actualmente en operación. </w:t>
      </w:r>
    </w:p>
    <w:p w14:paraId="7F2341C0" w14:textId="77777777" w:rsidR="00645DFD" w:rsidRDefault="00645DFD" w:rsidP="00645DFD">
      <w:pPr>
        <w:ind w:right="49"/>
        <w:jc w:val="both"/>
        <w:rPr>
          <w:rFonts w:ascii="Arial" w:eastAsia="Arial" w:hAnsi="Arial" w:cs="Arial"/>
          <w:bCs/>
          <w:color w:val="000000" w:themeColor="text1"/>
          <w:lang w:val="es-ES"/>
        </w:rPr>
      </w:pPr>
    </w:p>
    <w:p w14:paraId="069E67C0" w14:textId="446E1F14" w:rsidR="00645DFD" w:rsidRDefault="00645DFD" w:rsidP="00645DFD">
      <w:pPr>
        <w:ind w:right="49"/>
        <w:jc w:val="both"/>
        <w:rPr>
          <w:rFonts w:ascii="Arial" w:eastAsia="Arial" w:hAnsi="Arial" w:cs="Arial"/>
          <w:bCs/>
          <w:color w:val="000000" w:themeColor="text1"/>
          <w:lang w:val="es-ES"/>
        </w:rPr>
      </w:pPr>
      <w:r w:rsidRPr="00F07387">
        <w:rPr>
          <w:rFonts w:ascii="Arial" w:eastAsia="Arial" w:hAnsi="Arial" w:cs="Arial"/>
          <w:bCs/>
          <w:color w:val="000000" w:themeColor="text1"/>
          <w:lang w:val="es-ES"/>
        </w:rPr>
        <w:t xml:space="preserve">Sin  embargo,  para  lograr  los  objetivos  trazados  así  como  el  cumplimiento  de  sus  funciones,  la Vicepresidencia de Operaciones y Tecnología tiene asignado un presupuesto dentro del Plan Anual de  Adquisiciones  para  la  contratación  de  bienes  y  servicios;  por  lo  que  se  requiere  de  </w:t>
      </w:r>
      <w:r w:rsidRPr="008E58F2">
        <w:rPr>
          <w:rFonts w:ascii="Arial" w:eastAsia="Arial" w:hAnsi="Arial" w:cs="Arial"/>
          <w:bCs/>
          <w:color w:val="000000" w:themeColor="text1"/>
          <w:lang w:val="es-ES"/>
        </w:rPr>
        <w:t xml:space="preserve">personal profesional en </w:t>
      </w:r>
      <w:r w:rsidR="008E58F2">
        <w:rPr>
          <w:rStyle w:val="normaltextrun"/>
          <w:rFonts w:ascii="Arial" w:hAnsi="Arial" w:cs="Arial"/>
          <w:color w:val="000000"/>
        </w:rPr>
        <w:t xml:space="preserve">Ingeniería industrial, ingeniería de Telecomunicaciones, ingeniería de Sistemas y Software y/o </w:t>
      </w:r>
      <w:r w:rsidR="008E58F2" w:rsidRPr="008E58F2">
        <w:rPr>
          <w:rStyle w:val="normaltextrun"/>
          <w:rFonts w:ascii="Arial" w:hAnsi="Arial" w:cs="Arial"/>
          <w:color w:val="000000"/>
        </w:rPr>
        <w:t>afines</w:t>
      </w:r>
      <w:r w:rsidRPr="00F07387">
        <w:rPr>
          <w:rFonts w:ascii="Arial" w:eastAsia="Arial" w:hAnsi="Arial" w:cs="Arial"/>
          <w:bCs/>
          <w:color w:val="000000" w:themeColor="text1"/>
          <w:lang w:val="es-ES"/>
        </w:rPr>
        <w:t xml:space="preserve"> </w:t>
      </w:r>
      <w:r w:rsidR="0009321A">
        <w:rPr>
          <w:rFonts w:ascii="Arial" w:eastAsia="Arial" w:hAnsi="Arial" w:cs="Arial"/>
          <w:bCs/>
          <w:color w:val="000000" w:themeColor="text1"/>
          <w:lang w:val="es-ES"/>
        </w:rPr>
        <w:t>para gestionar y asignar los</w:t>
      </w:r>
      <w:r w:rsidRPr="00F07387">
        <w:rPr>
          <w:rFonts w:ascii="Arial" w:eastAsia="Arial" w:hAnsi="Arial" w:cs="Arial"/>
          <w:bCs/>
          <w:color w:val="000000" w:themeColor="text1"/>
          <w:lang w:val="es-ES"/>
        </w:rPr>
        <w:t xml:space="preserve"> sistemas de información</w:t>
      </w:r>
      <w:r w:rsidR="0009321A">
        <w:rPr>
          <w:rFonts w:ascii="Arial" w:eastAsia="Arial" w:hAnsi="Arial" w:cs="Arial"/>
          <w:bCs/>
          <w:color w:val="000000" w:themeColor="text1"/>
          <w:lang w:val="es-ES"/>
        </w:rPr>
        <w:t xml:space="preserve"> a cargo de la Dirección de </w:t>
      </w:r>
      <w:r w:rsidR="004F70B7">
        <w:rPr>
          <w:rFonts w:ascii="Arial" w:eastAsia="Arial" w:hAnsi="Arial" w:cs="Arial"/>
          <w:bCs/>
          <w:color w:val="000000" w:themeColor="text1"/>
          <w:lang w:val="es-ES"/>
        </w:rPr>
        <w:t>Tecnología</w:t>
      </w:r>
      <w:r>
        <w:rPr>
          <w:rFonts w:ascii="Arial" w:eastAsia="Arial" w:hAnsi="Arial" w:cs="Arial"/>
          <w:bCs/>
          <w:color w:val="000000" w:themeColor="text1"/>
          <w:lang w:val="es-ES"/>
        </w:rPr>
        <w:t>,</w:t>
      </w:r>
      <w:r w:rsidRPr="00F07387">
        <w:rPr>
          <w:rFonts w:ascii="Arial" w:eastAsia="Arial" w:hAnsi="Arial" w:cs="Arial"/>
          <w:bCs/>
          <w:color w:val="000000" w:themeColor="text1"/>
          <w:lang w:val="es-ES"/>
        </w:rPr>
        <w:t xml:space="preserve"> con la finalidad de</w:t>
      </w:r>
      <w:r>
        <w:rPr>
          <w:rFonts w:ascii="Arial" w:eastAsia="Arial" w:hAnsi="Arial" w:cs="Arial"/>
          <w:bCs/>
          <w:color w:val="000000" w:themeColor="text1"/>
          <w:lang w:val="es-ES"/>
        </w:rPr>
        <w:t xml:space="preserve"> </w:t>
      </w:r>
      <w:r w:rsidRPr="00F07387">
        <w:rPr>
          <w:rFonts w:ascii="Arial" w:eastAsia="Arial" w:hAnsi="Arial" w:cs="Arial"/>
          <w:bCs/>
          <w:color w:val="000000" w:themeColor="text1"/>
          <w:lang w:val="es-ES"/>
        </w:rPr>
        <w:t>establecer necesidades y buscar mecanismos de mejoramiento que desde el punto de vista tecnológico,</w:t>
      </w:r>
      <w:r w:rsidR="008E58F2">
        <w:rPr>
          <w:rFonts w:ascii="Arial" w:eastAsia="Arial" w:hAnsi="Arial" w:cs="Arial"/>
          <w:bCs/>
          <w:color w:val="000000" w:themeColor="text1"/>
          <w:lang w:val="es-ES"/>
        </w:rPr>
        <w:t xml:space="preserve"> lo cual</w:t>
      </w:r>
      <w:r w:rsidRPr="00F07387">
        <w:rPr>
          <w:rFonts w:ascii="Arial" w:eastAsia="Arial" w:hAnsi="Arial" w:cs="Arial"/>
          <w:bCs/>
          <w:color w:val="000000" w:themeColor="text1"/>
          <w:lang w:val="es-ES"/>
        </w:rPr>
        <w:t xml:space="preserve"> impacte en forma asertiva la labor diaria de las diferentes áreas de la entidad; además  de  procurar  la  disponibilidad  de  aplicativos  y  componentes  tecnológicos  requeridos  para garantizar la operación de la misionalidad y procesos de apoyo de la entidad, garantizando así que los servicios que se brinden a los diferentes agentes externos e internos sean ejecutadas buscando mejorar los servicios y facilidades de operación para usuarios de los sistemas de información.</w:t>
      </w:r>
      <w:r>
        <w:rPr>
          <w:rFonts w:ascii="Arial" w:eastAsia="Arial" w:hAnsi="Arial" w:cs="Arial"/>
          <w:bCs/>
          <w:color w:val="000000" w:themeColor="text1"/>
          <w:lang w:val="es-ES"/>
        </w:rPr>
        <w:t xml:space="preserve"> </w:t>
      </w:r>
    </w:p>
    <w:p w14:paraId="05FEF41D" w14:textId="77777777" w:rsidR="00645DFD" w:rsidRDefault="00645DFD" w:rsidP="00645DFD">
      <w:pPr>
        <w:ind w:right="49"/>
        <w:jc w:val="both"/>
        <w:rPr>
          <w:rFonts w:ascii="Arial" w:eastAsia="Arial" w:hAnsi="Arial" w:cs="Arial"/>
          <w:bCs/>
          <w:color w:val="000000" w:themeColor="text1"/>
          <w:lang w:val="es-ES"/>
        </w:rPr>
      </w:pPr>
    </w:p>
    <w:p w14:paraId="6B4F847D" w14:textId="77777777" w:rsidR="008E58F2" w:rsidRDefault="00645DFD" w:rsidP="00645DFD">
      <w:pPr>
        <w:ind w:right="49"/>
        <w:jc w:val="both"/>
        <w:rPr>
          <w:rFonts w:ascii="Arial" w:eastAsia="Arial" w:hAnsi="Arial" w:cs="Arial"/>
          <w:color w:val="000000" w:themeColor="text1"/>
          <w:lang w:val="es-ES"/>
        </w:rPr>
      </w:pPr>
      <w:r w:rsidRPr="4A9A6AE7">
        <w:rPr>
          <w:rFonts w:ascii="Arial" w:eastAsia="Arial" w:hAnsi="Arial" w:cs="Arial"/>
          <w:color w:val="000000" w:themeColor="text1"/>
          <w:lang w:val="es-ES"/>
        </w:rPr>
        <w:t xml:space="preserve">Así, para el correcto soporte a los procesos y servicios ofrecidos por la entidad, así como el mejoramiento de los mismo, ofreciendo soluciones tecnológicas eficientes e innovadoras, </w:t>
      </w:r>
      <w:r w:rsidR="0009321A" w:rsidRPr="4A9A6AE7">
        <w:rPr>
          <w:rFonts w:ascii="Arial" w:eastAsia="Arial" w:hAnsi="Arial" w:cs="Arial"/>
          <w:color w:val="000000" w:themeColor="text1"/>
          <w:lang w:val="es-ES"/>
        </w:rPr>
        <w:t>se hace</w:t>
      </w:r>
      <w:r w:rsidRPr="4A9A6AE7">
        <w:rPr>
          <w:rFonts w:ascii="Arial" w:eastAsia="Arial" w:hAnsi="Arial" w:cs="Arial"/>
          <w:color w:val="000000" w:themeColor="text1"/>
          <w:lang w:val="es-ES"/>
        </w:rPr>
        <w:t xml:space="preserve"> necesario contar con la intervención de capacidades humanas para la realización de las diferentes actividades. </w:t>
      </w:r>
    </w:p>
    <w:p w14:paraId="0A86F0BE" w14:textId="77777777" w:rsidR="008E58F2" w:rsidRDefault="008E58F2" w:rsidP="00645DFD">
      <w:pPr>
        <w:ind w:right="49"/>
        <w:jc w:val="both"/>
        <w:rPr>
          <w:rFonts w:ascii="Arial" w:eastAsia="Arial" w:hAnsi="Arial" w:cs="Arial"/>
          <w:color w:val="000000" w:themeColor="text1"/>
          <w:lang w:val="es-ES"/>
        </w:rPr>
      </w:pPr>
    </w:p>
    <w:p w14:paraId="20E7BB54" w14:textId="20E3CF38" w:rsidR="00645DFD" w:rsidRDefault="00645DFD" w:rsidP="00645DFD">
      <w:pPr>
        <w:ind w:right="49"/>
        <w:jc w:val="both"/>
        <w:rPr>
          <w:rFonts w:ascii="Arial" w:eastAsia="Arial" w:hAnsi="Arial" w:cs="Arial"/>
          <w:color w:val="000000" w:themeColor="text1"/>
          <w:lang w:val="es-ES"/>
        </w:rPr>
      </w:pPr>
      <w:r w:rsidRPr="4A9A6AE7">
        <w:rPr>
          <w:rFonts w:ascii="Arial" w:eastAsia="Arial" w:hAnsi="Arial" w:cs="Arial"/>
          <w:color w:val="000000" w:themeColor="text1"/>
          <w:lang w:val="es-ES"/>
        </w:rPr>
        <w:t xml:space="preserve">Sin embargo, dentro de la planta de personal de la Dirección de Tecnología no se cuenta con </w:t>
      </w:r>
      <w:proofErr w:type="gramStart"/>
      <w:r w:rsidRPr="4A9A6AE7">
        <w:rPr>
          <w:rFonts w:ascii="Arial" w:eastAsia="Arial" w:hAnsi="Arial" w:cs="Arial"/>
          <w:color w:val="000000" w:themeColor="text1"/>
          <w:lang w:val="es-ES"/>
        </w:rPr>
        <w:t>personal  que</w:t>
      </w:r>
      <w:proofErr w:type="gramEnd"/>
      <w:r w:rsidRPr="4A9A6AE7">
        <w:rPr>
          <w:rFonts w:ascii="Arial" w:eastAsia="Arial" w:hAnsi="Arial" w:cs="Arial"/>
          <w:color w:val="000000" w:themeColor="text1"/>
          <w:lang w:val="es-ES"/>
        </w:rPr>
        <w:t xml:space="preserve"> brinde el apoyo requerido, razón por la cual, y dada la temporalidad que enmarca la ejecución de las iniciativas descritas, se requiere en </w:t>
      </w:r>
      <w:r w:rsidR="0009321A" w:rsidRPr="4A9A6AE7">
        <w:rPr>
          <w:rFonts w:ascii="Arial" w:eastAsia="Arial" w:hAnsi="Arial" w:cs="Arial"/>
          <w:color w:val="000000" w:themeColor="text1"/>
          <w:lang w:val="es-ES"/>
        </w:rPr>
        <w:t xml:space="preserve">forma </w:t>
      </w:r>
      <w:r w:rsidR="003F2464" w:rsidRPr="4A9A6AE7">
        <w:rPr>
          <w:rFonts w:ascii="Arial" w:eastAsia="Arial" w:hAnsi="Arial" w:cs="Arial"/>
          <w:color w:val="000000" w:themeColor="text1"/>
          <w:lang w:val="es-ES"/>
        </w:rPr>
        <w:t>excepcional contar</w:t>
      </w:r>
      <w:r w:rsidRPr="4A9A6AE7">
        <w:rPr>
          <w:rFonts w:ascii="Arial" w:eastAsia="Arial" w:hAnsi="Arial" w:cs="Arial"/>
          <w:color w:val="000000" w:themeColor="text1"/>
          <w:lang w:val="es-ES"/>
        </w:rPr>
        <w:t xml:space="preserve"> con personas naturales, cuya idoneidad profesional apoye en </w:t>
      </w:r>
      <w:r w:rsidR="003F2464" w:rsidRPr="4A9A6AE7">
        <w:rPr>
          <w:rFonts w:ascii="Arial" w:eastAsia="Arial" w:hAnsi="Arial" w:cs="Arial"/>
          <w:color w:val="000000" w:themeColor="text1"/>
          <w:lang w:val="es-ES"/>
        </w:rPr>
        <w:t>forma transitoria</w:t>
      </w:r>
      <w:r w:rsidRPr="4A9A6AE7">
        <w:rPr>
          <w:rFonts w:ascii="Arial" w:eastAsia="Arial" w:hAnsi="Arial" w:cs="Arial"/>
          <w:color w:val="000000" w:themeColor="text1"/>
          <w:lang w:val="es-ES"/>
        </w:rPr>
        <w:t xml:space="preserve">  la consecución  de  los objetivos propuestos de soporte a los servicios de la entidad.</w:t>
      </w:r>
    </w:p>
    <w:p w14:paraId="750A413B" w14:textId="77777777" w:rsidR="00645DFD" w:rsidRDefault="00645DFD" w:rsidP="00645DFD">
      <w:pPr>
        <w:ind w:right="49"/>
        <w:jc w:val="both"/>
        <w:rPr>
          <w:rFonts w:ascii="Arial" w:eastAsia="Arial" w:hAnsi="Arial" w:cs="Arial"/>
          <w:bCs/>
          <w:color w:val="000000" w:themeColor="text1"/>
          <w:lang w:val="es-ES"/>
        </w:rPr>
      </w:pPr>
    </w:p>
    <w:p w14:paraId="25756BB9" w14:textId="1C7A4388" w:rsidR="00645DFD" w:rsidRDefault="00645DFD" w:rsidP="00645DFD">
      <w:pPr>
        <w:ind w:right="49"/>
        <w:jc w:val="both"/>
        <w:rPr>
          <w:rFonts w:ascii="Arial" w:eastAsia="Arial" w:hAnsi="Arial" w:cs="Arial"/>
          <w:color w:val="000000" w:themeColor="text1"/>
          <w:lang w:val="es-ES"/>
        </w:rPr>
      </w:pPr>
      <w:r w:rsidRPr="4A9A6AE7">
        <w:rPr>
          <w:rFonts w:ascii="Arial" w:eastAsia="Arial" w:hAnsi="Arial" w:cs="Arial"/>
          <w:color w:val="000000" w:themeColor="text1"/>
          <w:lang w:val="es-ES"/>
        </w:rPr>
        <w:t xml:space="preserve">Debe precisarse que </w:t>
      </w:r>
      <w:r w:rsidR="0009321A" w:rsidRPr="4A9A6AE7">
        <w:rPr>
          <w:rFonts w:ascii="Arial" w:eastAsia="Arial" w:hAnsi="Arial" w:cs="Arial"/>
          <w:color w:val="000000" w:themeColor="text1"/>
          <w:lang w:val="es-ES"/>
        </w:rPr>
        <w:t>la necesidad</w:t>
      </w:r>
      <w:r w:rsidRPr="4A9A6AE7">
        <w:rPr>
          <w:rFonts w:ascii="Arial" w:eastAsia="Arial" w:hAnsi="Arial" w:cs="Arial"/>
          <w:color w:val="000000" w:themeColor="text1"/>
          <w:lang w:val="es-ES"/>
        </w:rPr>
        <w:t xml:space="preserve"> que se pretende atender con el futuro contrato, se enfoca de manera expedita y exclusiva a la realización de las actividades contractuales definidas en el presente estudio, para un espacio temporal, el cual, en el marco de la independencia </w:t>
      </w:r>
      <w:r w:rsidR="003F2464" w:rsidRPr="4A9A6AE7">
        <w:rPr>
          <w:rFonts w:ascii="Arial" w:eastAsia="Arial" w:hAnsi="Arial" w:cs="Arial"/>
          <w:color w:val="000000" w:themeColor="text1"/>
          <w:lang w:val="es-ES"/>
        </w:rPr>
        <w:t>contractual de</w:t>
      </w:r>
      <w:r w:rsidRPr="4A9A6AE7">
        <w:rPr>
          <w:rFonts w:ascii="Arial" w:eastAsia="Arial" w:hAnsi="Arial" w:cs="Arial"/>
          <w:color w:val="000000" w:themeColor="text1"/>
          <w:lang w:val="es-ES"/>
        </w:rPr>
        <w:t xml:space="preserve"> quien asuma el </w:t>
      </w:r>
      <w:proofErr w:type="gramStart"/>
      <w:r w:rsidRPr="4A9A6AE7">
        <w:rPr>
          <w:rFonts w:ascii="Arial" w:eastAsia="Arial" w:hAnsi="Arial" w:cs="Arial"/>
          <w:color w:val="000000" w:themeColor="text1"/>
          <w:lang w:val="es-ES"/>
        </w:rPr>
        <w:t>apoyo  a</w:t>
      </w:r>
      <w:proofErr w:type="gramEnd"/>
      <w:r w:rsidRPr="4A9A6AE7">
        <w:rPr>
          <w:rFonts w:ascii="Arial" w:eastAsia="Arial" w:hAnsi="Arial" w:cs="Arial"/>
          <w:color w:val="000000" w:themeColor="text1"/>
          <w:lang w:val="es-ES"/>
        </w:rPr>
        <w:t xml:space="preserve"> estas actividades debe realizarlo en el tiempo para el cual se ha proyectado  la presente contratación.</w:t>
      </w:r>
    </w:p>
    <w:p w14:paraId="24B25247" w14:textId="77777777" w:rsidR="00645DFD" w:rsidRDefault="00645DFD" w:rsidP="00645DFD">
      <w:pPr>
        <w:ind w:right="49"/>
        <w:jc w:val="both"/>
        <w:rPr>
          <w:rFonts w:ascii="Arial" w:eastAsia="Arial" w:hAnsi="Arial" w:cs="Arial"/>
          <w:bCs/>
          <w:color w:val="000000" w:themeColor="text1"/>
          <w:lang w:val="es-ES"/>
        </w:rPr>
      </w:pPr>
    </w:p>
    <w:p w14:paraId="680B3EDD" w14:textId="77777777" w:rsidR="00645DFD" w:rsidRPr="00F07387" w:rsidRDefault="00645DFD" w:rsidP="00645DFD">
      <w:pPr>
        <w:ind w:right="49"/>
        <w:jc w:val="both"/>
        <w:rPr>
          <w:rFonts w:ascii="Arial" w:eastAsia="Arial" w:hAnsi="Arial" w:cs="Arial"/>
          <w:color w:val="000000" w:themeColor="text1"/>
          <w:lang w:val="es-ES"/>
        </w:rPr>
      </w:pPr>
      <w:r w:rsidRPr="463F1FBE">
        <w:rPr>
          <w:rFonts w:ascii="Arial" w:eastAsia="Arial" w:hAnsi="Arial" w:cs="Arial"/>
          <w:color w:val="000000" w:themeColor="text1"/>
          <w:lang w:val="es-ES"/>
        </w:rPr>
        <w:t xml:space="preserve">Aunado a lo anterior y a la temporalidad previamente referida, es preciso destacar que el ICETEX se encuentra  adelantando  un  proceso  de  rediseño  y  actualización  de  su  estructura  organizacional,  la cual fue informada al Departamento Administrativo de la Presidencia de la República en cumplimiento del artículo 2º del Decreto 371 del 08 de abril de 2021, así como al Departamento Administrativo de la  Función  Pública  y  a  la  Comisión  Nacional  del  Servicio  Civil,  junto  con  otros  antecedentes relacionados  con  la  naturaleza  jurídica  de  la  entidad  y  su  ubicación  dentro  de  la  estructura administrativa del gobierno nacional. Como antecedente es preciso referir que en el año 2022 se inició el precitado proceso, desarrollado a  la  luz  de  la  Guía  de  Rediseño  Institucional  para  Entidades  Públicas  del  Orden  Nacional  del Departamento  Administrativo  de  la  Función  Pública,  el  cual,  entre  otras,  previa  aprobación  de  los entes y autoridades competentes, busca llevar a cabo de manera gradual y sistemática la vinculación de personal en la planta temporal que eventualmente sea aprobada, Finalmente, debe destacarse que internamente </w:t>
      </w:r>
      <w:r w:rsidRPr="463F1FBE">
        <w:rPr>
          <w:rFonts w:ascii="Arial" w:eastAsia="Arial" w:hAnsi="Arial" w:cs="Arial"/>
          <w:color w:val="000000" w:themeColor="text1"/>
          <w:lang w:val="es-ES"/>
        </w:rPr>
        <w:lastRenderedPageBreak/>
        <w:t xml:space="preserve">se han adoptado todos los proceso y procedimientos tendientes  a  la  materialización  de  este  propósito.  </w:t>
      </w:r>
    </w:p>
    <w:p w14:paraId="127792A8" w14:textId="77777777" w:rsidR="00645DFD" w:rsidRPr="00F07387" w:rsidRDefault="00645DFD" w:rsidP="00645DFD">
      <w:pPr>
        <w:ind w:right="49"/>
        <w:jc w:val="both"/>
        <w:rPr>
          <w:rFonts w:ascii="Arial" w:eastAsia="Arial" w:hAnsi="Arial" w:cs="Arial"/>
          <w:color w:val="000000" w:themeColor="text1"/>
          <w:lang w:val="es-ES"/>
        </w:rPr>
      </w:pPr>
    </w:p>
    <w:p w14:paraId="1041FFDD" w14:textId="77777777" w:rsidR="00645DFD" w:rsidRPr="00F07387" w:rsidRDefault="00645DFD" w:rsidP="00645DFD">
      <w:pPr>
        <w:ind w:right="49"/>
        <w:jc w:val="both"/>
        <w:rPr>
          <w:rFonts w:ascii="Arial" w:eastAsia="Arial" w:hAnsi="Arial" w:cs="Arial"/>
          <w:color w:val="000000" w:themeColor="text1"/>
          <w:lang w:val="es-ES"/>
        </w:rPr>
      </w:pPr>
      <w:r w:rsidRPr="463F1FBE">
        <w:rPr>
          <w:rFonts w:ascii="Arial" w:eastAsia="Arial" w:hAnsi="Arial" w:cs="Arial"/>
          <w:color w:val="000000" w:themeColor="text1"/>
          <w:lang w:val="es-ES"/>
        </w:rPr>
        <w:t xml:space="preserve">Así  las  cosas  desde  el  primer  semestre  de  la vigencia  2022  fue  remitida  la  información  requerida  al  DAFP,  al  Ministerio  de  Hacienda  y  Crédito Público y al Ministerio de Educación Nacional, dicha documentación fue entregada por parte de las precitadas entidades al gobierno actual con el fin de este resolviera sobre la pertinencia o no de la necesidad planteada; al respecto, a la fecha del presente estudio se encuentra en trámite por parte de las entidades competentes para la decisión frente al tema de la estructura organizacional en virtud de las circulares 100-005-2022 en concordancia con lo establecido por el Ministerio del Trabajo en su oficio con radicado </w:t>
      </w:r>
      <w:proofErr w:type="spellStart"/>
      <w:r w:rsidRPr="463F1FBE">
        <w:rPr>
          <w:rFonts w:ascii="Arial" w:eastAsia="Arial" w:hAnsi="Arial" w:cs="Arial"/>
          <w:color w:val="000000" w:themeColor="text1"/>
          <w:lang w:val="es-ES"/>
        </w:rPr>
        <w:t>N°</w:t>
      </w:r>
      <w:proofErr w:type="spellEnd"/>
      <w:r w:rsidRPr="463F1FBE">
        <w:rPr>
          <w:rFonts w:ascii="Arial" w:eastAsia="Arial" w:hAnsi="Arial" w:cs="Arial"/>
          <w:color w:val="000000" w:themeColor="text1"/>
          <w:lang w:val="es-ES"/>
        </w:rPr>
        <w:t xml:space="preserve"> 8SE2022100000000064657 del 30 de diciembre de 2022.</w:t>
      </w:r>
    </w:p>
    <w:p w14:paraId="33C7A9EE" w14:textId="77777777" w:rsidR="00645DFD" w:rsidRPr="00F07387" w:rsidRDefault="00645DFD" w:rsidP="00645DFD">
      <w:pPr>
        <w:ind w:right="45"/>
        <w:jc w:val="both"/>
        <w:rPr>
          <w:rFonts w:ascii="Arial" w:eastAsia="Arial" w:hAnsi="Arial" w:cs="Arial"/>
          <w:color w:val="000000" w:themeColor="text1"/>
          <w:lang w:val="es-ES"/>
        </w:rPr>
      </w:pPr>
    </w:p>
    <w:p w14:paraId="0DCED4FF" w14:textId="77777777" w:rsidR="00645DFD" w:rsidRDefault="00645DFD" w:rsidP="00645DFD">
      <w:pPr>
        <w:ind w:right="49"/>
        <w:jc w:val="both"/>
        <w:rPr>
          <w:rFonts w:ascii="Arial" w:eastAsia="Arial" w:hAnsi="Arial" w:cs="Arial"/>
          <w:color w:val="000000" w:themeColor="text1"/>
          <w:lang w:val="es-ES"/>
        </w:rPr>
      </w:pPr>
      <w:r w:rsidRPr="4A9A6AE7">
        <w:rPr>
          <w:rFonts w:ascii="Arial" w:eastAsia="Arial" w:hAnsi="Arial" w:cs="Arial"/>
          <w:color w:val="000000" w:themeColor="text1"/>
          <w:lang w:val="es-ES"/>
        </w:rPr>
        <w:t>Esta situación se encuentra certificada por la Coordinación de Talento Humano de la Secretaría General de la entidad, de donde se valida que el perfil solicitado en el presente estudio previo existe en la planta de personal de la entidad, pero que no es suficiente para asumir las cargas y actividades a ejecutar.</w:t>
      </w:r>
    </w:p>
    <w:p w14:paraId="52CE03B1" w14:textId="77777777" w:rsidR="00645DFD" w:rsidRDefault="00645DFD" w:rsidP="00645DFD">
      <w:pPr>
        <w:ind w:right="49"/>
        <w:jc w:val="both"/>
        <w:rPr>
          <w:rFonts w:ascii="Arial" w:eastAsia="Arial" w:hAnsi="Arial" w:cs="Arial"/>
          <w:bCs/>
          <w:color w:val="000000" w:themeColor="text1"/>
          <w:lang w:val="es-ES"/>
        </w:rPr>
      </w:pPr>
    </w:p>
    <w:p w14:paraId="44707AF6" w14:textId="71A1DD06" w:rsidR="00645DFD" w:rsidRDefault="00645DFD" w:rsidP="00645DFD">
      <w:pPr>
        <w:ind w:right="49"/>
        <w:jc w:val="both"/>
        <w:rPr>
          <w:rFonts w:ascii="Arial" w:eastAsia="Arial" w:hAnsi="Arial" w:cs="Arial"/>
          <w:color w:val="000000" w:themeColor="text1"/>
          <w:lang w:val="es-ES"/>
        </w:rPr>
      </w:pPr>
      <w:r w:rsidRPr="4A9A6AE7">
        <w:rPr>
          <w:rFonts w:ascii="Arial" w:eastAsia="Arial" w:hAnsi="Arial" w:cs="Arial"/>
          <w:color w:val="000000" w:themeColor="text1"/>
          <w:lang w:val="es-ES"/>
        </w:rPr>
        <w:t>En consideración a la necesidad expuesta anteriormente, la Vicepresidencia de Operaciones y Tecnología requiere la prestación de servicios profesionales en ingeniera de sistemas o afines, que apoye entre otras actividades la ejecución de iniciativas tecnológicas para el mejoramiento de los servicios internos y externos del instituto.</w:t>
      </w:r>
    </w:p>
    <w:p w14:paraId="2A2A0B28" w14:textId="77777777" w:rsidR="00645DFD" w:rsidRDefault="00645DFD" w:rsidP="00645DFD">
      <w:pPr>
        <w:ind w:right="49"/>
        <w:jc w:val="both"/>
        <w:rPr>
          <w:rFonts w:ascii="Arial" w:eastAsia="Arial" w:hAnsi="Arial" w:cs="Arial"/>
          <w:bCs/>
          <w:color w:val="000000" w:themeColor="text1"/>
          <w:lang w:val="es-ES"/>
        </w:rPr>
      </w:pPr>
    </w:p>
    <w:p w14:paraId="29FAC491" w14:textId="77777777" w:rsidR="00645DFD" w:rsidRPr="00F07387" w:rsidRDefault="00645DFD" w:rsidP="00645DFD">
      <w:pPr>
        <w:ind w:right="49"/>
        <w:jc w:val="both"/>
        <w:rPr>
          <w:rFonts w:ascii="Arial" w:eastAsia="Arial" w:hAnsi="Arial" w:cs="Arial"/>
          <w:bCs/>
          <w:color w:val="000000" w:themeColor="text1"/>
          <w:lang w:val="es-ES"/>
        </w:rPr>
      </w:pPr>
      <w:r w:rsidRPr="00F07387">
        <w:rPr>
          <w:rFonts w:ascii="Arial" w:eastAsia="Arial" w:hAnsi="Arial" w:cs="Arial"/>
          <w:bCs/>
          <w:color w:val="000000" w:themeColor="text1"/>
          <w:lang w:val="es-ES"/>
        </w:rPr>
        <w:t>La presente contratación se encuentra incluida en el Plan Anual de Adquisiciones para la vigencia 2023.</w:t>
      </w:r>
    </w:p>
    <w:p w14:paraId="59FAE2DE" w14:textId="77777777" w:rsidR="00BB460B" w:rsidRPr="00927636" w:rsidRDefault="00BB460B" w:rsidP="00ED7BD1">
      <w:pPr>
        <w:ind w:right="49"/>
        <w:jc w:val="both"/>
        <w:rPr>
          <w:rStyle w:val="nodevalue"/>
          <w:rFonts w:ascii="Arial" w:hAnsi="Arial" w:cs="Arial"/>
        </w:rPr>
      </w:pPr>
    </w:p>
    <w:p w14:paraId="632934A6" w14:textId="402A5451" w:rsidR="00BD409A" w:rsidRDefault="00BD409A" w:rsidP="00E964A8">
      <w:pPr>
        <w:pStyle w:val="Prrafodelista"/>
        <w:numPr>
          <w:ilvl w:val="0"/>
          <w:numId w:val="5"/>
        </w:numPr>
        <w:spacing w:after="0" w:line="240" w:lineRule="auto"/>
        <w:ind w:left="284" w:right="425" w:hanging="284"/>
        <w:rPr>
          <w:rFonts w:ascii="Arial" w:eastAsia="Arial" w:hAnsi="Arial" w:cs="Arial"/>
          <w:b/>
        </w:rPr>
      </w:pPr>
      <w:r w:rsidRPr="00927636">
        <w:rPr>
          <w:rFonts w:ascii="Arial" w:eastAsia="Arial" w:hAnsi="Arial" w:cs="Arial"/>
          <w:b/>
        </w:rPr>
        <w:t xml:space="preserve">Descripción del bien, obra o servicio: </w:t>
      </w:r>
    </w:p>
    <w:p w14:paraId="32F184DD" w14:textId="4DF43F81" w:rsidR="00372ADA" w:rsidRDefault="00372ADA" w:rsidP="00372ADA">
      <w:pPr>
        <w:ind w:right="425"/>
        <w:rPr>
          <w:rFonts w:ascii="Arial" w:eastAsia="Arial" w:hAnsi="Arial" w:cs="Arial"/>
          <w:b/>
        </w:rPr>
      </w:pPr>
    </w:p>
    <w:p w14:paraId="1C28D875" w14:textId="38C56568" w:rsidR="0043355D" w:rsidRDefault="0043355D" w:rsidP="0043355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0"/>
          <w:szCs w:val="20"/>
        </w:rPr>
        <w:t>Formación</w:t>
      </w:r>
      <w:r>
        <w:rPr>
          <w:rStyle w:val="normaltextrun"/>
          <w:rFonts w:ascii="Arial" w:hAnsi="Arial" w:cs="Arial"/>
          <w:b/>
          <w:bCs/>
          <w:sz w:val="20"/>
          <w:szCs w:val="20"/>
        </w:rPr>
        <w:t xml:space="preserve">: </w:t>
      </w:r>
      <w:r>
        <w:rPr>
          <w:rStyle w:val="normaltextrun"/>
          <w:rFonts w:ascii="Arial" w:hAnsi="Arial" w:cs="Arial"/>
          <w:color w:val="000000"/>
          <w:sz w:val="20"/>
          <w:szCs w:val="20"/>
        </w:rPr>
        <w:t xml:space="preserve">Título Profesional en Ingeniería </w:t>
      </w:r>
      <w:r w:rsidR="00B659E5">
        <w:rPr>
          <w:rStyle w:val="normaltextrun"/>
          <w:rFonts w:ascii="Arial" w:hAnsi="Arial" w:cs="Arial"/>
          <w:color w:val="000000"/>
          <w:sz w:val="20"/>
          <w:szCs w:val="20"/>
        </w:rPr>
        <w:t>industrial</w:t>
      </w:r>
      <w:r w:rsidR="00C52598">
        <w:rPr>
          <w:rStyle w:val="normaltextrun"/>
          <w:rFonts w:ascii="Arial" w:hAnsi="Arial" w:cs="Arial"/>
          <w:color w:val="000000"/>
          <w:sz w:val="20"/>
          <w:szCs w:val="20"/>
        </w:rPr>
        <w:t xml:space="preserve">, </w:t>
      </w:r>
      <w:r>
        <w:rPr>
          <w:rStyle w:val="normaltextrun"/>
          <w:rFonts w:ascii="Arial" w:hAnsi="Arial" w:cs="Arial"/>
          <w:color w:val="000000"/>
          <w:sz w:val="20"/>
          <w:szCs w:val="20"/>
        </w:rPr>
        <w:t>ingeniería de Telecomunicaciones, ingeniería de Sistemas y Software y/o afines.</w:t>
      </w:r>
      <w:r>
        <w:rPr>
          <w:rStyle w:val="eop"/>
          <w:rFonts w:ascii="Arial" w:hAnsi="Arial" w:cs="Arial"/>
          <w:color w:val="000000"/>
          <w:sz w:val="20"/>
          <w:szCs w:val="20"/>
        </w:rPr>
        <w:t> </w:t>
      </w:r>
    </w:p>
    <w:p w14:paraId="6604CD74" w14:textId="77777777" w:rsidR="0043355D" w:rsidRDefault="0043355D" w:rsidP="0043355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2ACB62F1" w14:textId="00A1A841" w:rsidR="00A331F4" w:rsidRPr="0043355D" w:rsidRDefault="00E66372" w:rsidP="51BFA54E">
      <w:pPr>
        <w:jc w:val="both"/>
        <w:rPr>
          <w:rFonts w:ascii="Arial" w:eastAsia="Arial" w:hAnsi="Arial" w:cs="Arial"/>
          <w:color w:val="000000" w:themeColor="text1"/>
          <w:lang w:val="es-CO"/>
        </w:rPr>
      </w:pPr>
      <w:r w:rsidRPr="51BFA54E">
        <w:rPr>
          <w:rStyle w:val="normaltextrun"/>
          <w:rFonts w:ascii="Arial" w:hAnsi="Arial" w:cs="Arial"/>
          <w:b/>
          <w:bCs/>
          <w:color w:val="000000" w:themeColor="text1"/>
        </w:rPr>
        <w:t>Experiencia:</w:t>
      </w:r>
      <w:r w:rsidRPr="51BFA54E">
        <w:rPr>
          <w:rStyle w:val="normaltextrun"/>
          <w:rFonts w:ascii="Arial" w:hAnsi="Arial" w:cs="Arial"/>
          <w:color w:val="000000" w:themeColor="text1"/>
        </w:rPr>
        <w:t xml:space="preserve"> 36 meses de experiencia </w:t>
      </w:r>
      <w:r w:rsidR="7E8A9DD6" w:rsidRPr="51BFA54E">
        <w:rPr>
          <w:rStyle w:val="normaltextrun"/>
          <w:rFonts w:ascii="Arial" w:hAnsi="Arial" w:cs="Arial"/>
          <w:color w:val="000000" w:themeColor="text1"/>
        </w:rPr>
        <w:t xml:space="preserve">profesional. </w:t>
      </w:r>
    </w:p>
    <w:p w14:paraId="08B16342" w14:textId="2A9AC84A" w:rsidR="51BFA54E" w:rsidRDefault="51BFA54E" w:rsidP="51BFA54E">
      <w:pPr>
        <w:jc w:val="both"/>
        <w:rPr>
          <w:rStyle w:val="normaltextrun"/>
          <w:rFonts w:ascii="Arial" w:hAnsi="Arial" w:cs="Arial"/>
          <w:color w:val="000000" w:themeColor="text1"/>
        </w:rPr>
      </w:pPr>
    </w:p>
    <w:p w14:paraId="556BC94A" w14:textId="7642AF1D" w:rsidR="00E66C0A" w:rsidRDefault="00E66C0A" w:rsidP="00E964A8">
      <w:pPr>
        <w:pStyle w:val="Prrafodelista"/>
        <w:numPr>
          <w:ilvl w:val="0"/>
          <w:numId w:val="5"/>
        </w:numPr>
        <w:spacing w:after="0" w:line="240" w:lineRule="auto"/>
        <w:ind w:left="284" w:right="425" w:hanging="284"/>
        <w:rPr>
          <w:rFonts w:ascii="Arial" w:hAnsi="Arial" w:cs="Arial"/>
          <w:b/>
        </w:rPr>
      </w:pPr>
      <w:bookmarkStart w:id="0" w:name="_Hlk28367039"/>
      <w:r w:rsidRPr="00927636">
        <w:rPr>
          <w:rFonts w:ascii="Arial" w:eastAsia="Arial" w:hAnsi="Arial" w:cs="Arial"/>
          <w:b/>
        </w:rPr>
        <w:t>Obligaciones</w:t>
      </w:r>
      <w:r w:rsidRPr="00927636">
        <w:rPr>
          <w:rFonts w:ascii="Arial" w:hAnsi="Arial" w:cs="Arial"/>
          <w:b/>
        </w:rPr>
        <w:t xml:space="preserve"> del contrato</w:t>
      </w:r>
    </w:p>
    <w:p w14:paraId="2315F37A" w14:textId="77777777" w:rsidR="00E66C0A" w:rsidRPr="00927636" w:rsidRDefault="00E66C0A" w:rsidP="00ED7BD1">
      <w:pPr>
        <w:pStyle w:val="Prrafodelista"/>
        <w:spacing w:after="0" w:line="240" w:lineRule="auto"/>
        <w:ind w:left="0"/>
        <w:rPr>
          <w:rFonts w:ascii="Arial" w:hAnsi="Arial" w:cs="Arial"/>
          <w:bCs/>
        </w:rPr>
      </w:pPr>
    </w:p>
    <w:p w14:paraId="1C2A4FC3" w14:textId="7B6EA970" w:rsidR="00E66C0A" w:rsidRPr="00927636" w:rsidRDefault="00FA1BC2" w:rsidP="00ED7BD1">
      <w:pPr>
        <w:pStyle w:val="Prrafodelista"/>
        <w:spacing w:after="0" w:line="240" w:lineRule="auto"/>
        <w:ind w:left="0"/>
        <w:rPr>
          <w:rFonts w:ascii="Arial" w:hAnsi="Arial" w:cs="Arial"/>
          <w:b/>
        </w:rPr>
      </w:pPr>
      <w:r>
        <w:rPr>
          <w:rFonts w:ascii="Arial" w:hAnsi="Arial" w:cs="Arial"/>
          <w:b/>
        </w:rPr>
        <w:t>1</w:t>
      </w:r>
      <w:r w:rsidR="00EE64BB">
        <w:rPr>
          <w:rFonts w:ascii="Arial" w:hAnsi="Arial" w:cs="Arial"/>
          <w:b/>
        </w:rPr>
        <w:t>2</w:t>
      </w:r>
      <w:r>
        <w:rPr>
          <w:rFonts w:ascii="Arial" w:hAnsi="Arial" w:cs="Arial"/>
          <w:b/>
        </w:rPr>
        <w:t>.1</w:t>
      </w:r>
      <w:r w:rsidR="00E66C0A" w:rsidRPr="00927636">
        <w:rPr>
          <w:rFonts w:ascii="Arial" w:hAnsi="Arial" w:cs="Arial"/>
          <w:b/>
        </w:rPr>
        <w:t xml:space="preserve"> Obligaciones generales del contratista:</w:t>
      </w:r>
    </w:p>
    <w:p w14:paraId="1E42A769" w14:textId="77777777" w:rsidR="00E66C0A" w:rsidRPr="00927636" w:rsidRDefault="00E66C0A" w:rsidP="00ED7BD1">
      <w:pPr>
        <w:pStyle w:val="Prrafodelista"/>
        <w:spacing w:after="0" w:line="240" w:lineRule="auto"/>
        <w:ind w:left="0"/>
        <w:rPr>
          <w:rFonts w:ascii="Arial" w:hAnsi="Arial" w:cs="Arial"/>
          <w:bCs/>
        </w:rPr>
      </w:pPr>
    </w:p>
    <w:p w14:paraId="23DAD2DF" w14:textId="31877C1B"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Ejecutar el objeto del </w:t>
      </w:r>
      <w:r w:rsidR="00580E3B" w:rsidRPr="00927636">
        <w:rPr>
          <w:rFonts w:ascii="Arial" w:hAnsi="Arial" w:cs="Arial"/>
        </w:rPr>
        <w:t>c</w:t>
      </w:r>
      <w:r w:rsidRPr="00927636">
        <w:rPr>
          <w:rFonts w:ascii="Arial" w:hAnsi="Arial" w:cs="Arial"/>
        </w:rPr>
        <w:t xml:space="preserve">ontrato de acuerdo con las actividades establecidas en el presente documento y dentro del plazo pactado, especialmente las que le sean asignadas por el supervisor del </w:t>
      </w:r>
      <w:r w:rsidR="00580E3B" w:rsidRPr="00927636">
        <w:rPr>
          <w:rFonts w:ascii="Arial" w:hAnsi="Arial" w:cs="Arial"/>
        </w:rPr>
        <w:t>c</w:t>
      </w:r>
      <w:r w:rsidRPr="00927636">
        <w:rPr>
          <w:rFonts w:ascii="Arial" w:hAnsi="Arial" w:cs="Arial"/>
        </w:rPr>
        <w:t xml:space="preserve">ontrato, siempre que se encuentren conformes con el objeto y la naturaleza </w:t>
      </w:r>
      <w:r w:rsidR="00836567" w:rsidRPr="00927636">
        <w:rPr>
          <w:rFonts w:ascii="Arial" w:hAnsi="Arial" w:cs="Arial"/>
        </w:rPr>
        <w:t>de este</w:t>
      </w:r>
      <w:r w:rsidRPr="00927636">
        <w:rPr>
          <w:rFonts w:ascii="Arial" w:hAnsi="Arial" w:cs="Arial"/>
        </w:rPr>
        <w:t xml:space="preserve">, así como suscribir oportunamente junto con el </w:t>
      </w:r>
      <w:r w:rsidR="00580E3B" w:rsidRPr="00927636">
        <w:rPr>
          <w:rFonts w:ascii="Arial" w:hAnsi="Arial" w:cs="Arial"/>
        </w:rPr>
        <w:t>s</w:t>
      </w:r>
      <w:r w:rsidRPr="00927636">
        <w:rPr>
          <w:rFonts w:ascii="Arial" w:hAnsi="Arial" w:cs="Arial"/>
        </w:rPr>
        <w:t>upervisor los documentos y actas inherentes a que haya lugar.</w:t>
      </w:r>
    </w:p>
    <w:p w14:paraId="1CD87155" w14:textId="40E97199"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Cumplir con todos los requisitos necesarios para la legalización del </w:t>
      </w:r>
      <w:r w:rsidR="00580E3B" w:rsidRPr="00927636">
        <w:rPr>
          <w:rFonts w:ascii="Arial" w:hAnsi="Arial" w:cs="Arial"/>
        </w:rPr>
        <w:t>c</w:t>
      </w:r>
      <w:r w:rsidRPr="00927636">
        <w:rPr>
          <w:rFonts w:ascii="Arial" w:hAnsi="Arial" w:cs="Arial"/>
        </w:rPr>
        <w:t>ontrato.</w:t>
      </w:r>
    </w:p>
    <w:p w14:paraId="368085D3" w14:textId="440E84D2"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Custodiar y responder por los elementos de la Entidad entregados a su cargo para el desarrollo del presente </w:t>
      </w:r>
      <w:r w:rsidR="00580E3B" w:rsidRPr="00927636">
        <w:rPr>
          <w:rFonts w:ascii="Arial" w:hAnsi="Arial" w:cs="Arial"/>
        </w:rPr>
        <w:t>c</w:t>
      </w:r>
      <w:r w:rsidRPr="00927636">
        <w:rPr>
          <w:rFonts w:ascii="Arial" w:hAnsi="Arial" w:cs="Arial"/>
        </w:rPr>
        <w:t>ontrato.</w:t>
      </w:r>
    </w:p>
    <w:p w14:paraId="7B9AAF1D" w14:textId="77777777"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Realizar la afiliación y encontrarse al día en el pago de los aportes relativos al Sistema de Seguridad Integral (salud y pensión) y al Sistema de Riesgos Laborales.</w:t>
      </w:r>
    </w:p>
    <w:p w14:paraId="783CE5F7" w14:textId="77777777"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Aplicar a los expedientes físicos asignados o elaborados, las técnicas de archivística y retención documental.</w:t>
      </w:r>
    </w:p>
    <w:p w14:paraId="534F2D70" w14:textId="70171CC5"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Utilizar la imagen de ICETEX de acuerdo con los lineamientos establecidos por éste</w:t>
      </w:r>
      <w:r w:rsidR="00580E3B" w:rsidRPr="00927636">
        <w:rPr>
          <w:rFonts w:ascii="Arial" w:hAnsi="Arial" w:cs="Arial"/>
        </w:rPr>
        <w:t>,</w:t>
      </w:r>
      <w:r w:rsidRPr="00927636">
        <w:rPr>
          <w:rFonts w:ascii="Arial" w:hAnsi="Arial" w:cs="Arial"/>
        </w:rPr>
        <w:t xml:space="preserve"> </w:t>
      </w:r>
      <w:r w:rsidR="00580E3B" w:rsidRPr="00927636">
        <w:rPr>
          <w:rFonts w:ascii="Arial" w:hAnsi="Arial" w:cs="Arial"/>
        </w:rPr>
        <w:t>s</w:t>
      </w:r>
      <w:r w:rsidRPr="00927636">
        <w:rPr>
          <w:rFonts w:ascii="Arial" w:hAnsi="Arial" w:cs="Arial"/>
        </w:rPr>
        <w:t>alvo autorización expresa y escrita de las partes ningún funcionario o contratista podrá utilizar el nombre, emblema o sello oficial de la otra parte para fines publicitarios o de cualquier otra índole.</w:t>
      </w:r>
    </w:p>
    <w:p w14:paraId="1F8F1382" w14:textId="5CBC8BD7"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Entregar a ICETEX toda la información, documentos y archivos recopilados y producidos en </w:t>
      </w:r>
      <w:r w:rsidRPr="00927636">
        <w:rPr>
          <w:rFonts w:ascii="Arial" w:hAnsi="Arial" w:cs="Arial"/>
        </w:rPr>
        <w:lastRenderedPageBreak/>
        <w:t xml:space="preserve">desarrollo de la ejecución del </w:t>
      </w:r>
      <w:r w:rsidR="00302F4C" w:rsidRPr="00927636">
        <w:rPr>
          <w:rFonts w:ascii="Arial" w:hAnsi="Arial" w:cs="Arial"/>
        </w:rPr>
        <w:t>c</w:t>
      </w:r>
      <w:r w:rsidRPr="00927636">
        <w:rPr>
          <w:rFonts w:ascii="Arial" w:hAnsi="Arial" w:cs="Arial"/>
        </w:rPr>
        <w:t xml:space="preserve">ontrato, al finalizar el plazo </w:t>
      </w:r>
      <w:proofErr w:type="gramStart"/>
      <w:r w:rsidRPr="00927636">
        <w:rPr>
          <w:rFonts w:ascii="Arial" w:hAnsi="Arial" w:cs="Arial"/>
        </w:rPr>
        <w:t>del mismo</w:t>
      </w:r>
      <w:proofErr w:type="gramEnd"/>
      <w:r w:rsidRPr="00927636">
        <w:rPr>
          <w:rFonts w:ascii="Arial" w:hAnsi="Arial" w:cs="Arial"/>
        </w:rPr>
        <w:t xml:space="preserve">, de conformidad con las normas y disposiciones vigentes en ICETEX, en medio digital, e impreso de común acuerdo con el supervisor del </w:t>
      </w:r>
      <w:r w:rsidR="00302F4C" w:rsidRPr="00927636">
        <w:rPr>
          <w:rFonts w:ascii="Arial" w:hAnsi="Arial" w:cs="Arial"/>
        </w:rPr>
        <w:t>c</w:t>
      </w:r>
      <w:r w:rsidRPr="00927636">
        <w:rPr>
          <w:rFonts w:ascii="Arial" w:hAnsi="Arial" w:cs="Arial"/>
        </w:rPr>
        <w:t>ontrato.</w:t>
      </w:r>
    </w:p>
    <w:p w14:paraId="4EEC1254" w14:textId="0677339F"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Poner a disposición de ICETEX su capacidad laboral, experiencia, y conocimientos para cumplir con el objeto del </w:t>
      </w:r>
      <w:r w:rsidR="00302F4C" w:rsidRPr="00927636">
        <w:rPr>
          <w:rFonts w:ascii="Arial" w:hAnsi="Arial" w:cs="Arial"/>
        </w:rPr>
        <w:t>c</w:t>
      </w:r>
      <w:r w:rsidRPr="00927636">
        <w:rPr>
          <w:rFonts w:ascii="Arial" w:hAnsi="Arial" w:cs="Arial"/>
        </w:rPr>
        <w:t>ontrato.</w:t>
      </w:r>
    </w:p>
    <w:p w14:paraId="518811E2" w14:textId="76699531"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Informar oportunamente al (la) </w:t>
      </w:r>
      <w:r w:rsidR="00302F4C" w:rsidRPr="00927636">
        <w:rPr>
          <w:rFonts w:ascii="Arial" w:hAnsi="Arial" w:cs="Arial"/>
        </w:rPr>
        <w:t>s</w:t>
      </w:r>
      <w:r w:rsidRPr="00927636">
        <w:rPr>
          <w:rFonts w:ascii="Arial" w:hAnsi="Arial" w:cs="Arial"/>
        </w:rPr>
        <w:t xml:space="preserve">upervisor (a) del </w:t>
      </w:r>
      <w:r w:rsidR="00302F4C" w:rsidRPr="00927636">
        <w:rPr>
          <w:rFonts w:ascii="Arial" w:hAnsi="Arial" w:cs="Arial"/>
        </w:rPr>
        <w:t>c</w:t>
      </w:r>
      <w:r w:rsidRPr="00927636">
        <w:rPr>
          <w:rFonts w:ascii="Arial" w:hAnsi="Arial" w:cs="Arial"/>
        </w:rPr>
        <w:t xml:space="preserve">ontrato, de cualquier situación que pueda afectar la correcta ejecución </w:t>
      </w:r>
      <w:r w:rsidR="002A1CD4" w:rsidRPr="00927636">
        <w:rPr>
          <w:rFonts w:ascii="Arial" w:hAnsi="Arial" w:cs="Arial"/>
        </w:rPr>
        <w:t>de este</w:t>
      </w:r>
      <w:r w:rsidRPr="00927636">
        <w:rPr>
          <w:rFonts w:ascii="Arial" w:hAnsi="Arial" w:cs="Arial"/>
        </w:rPr>
        <w:t>.</w:t>
      </w:r>
    </w:p>
    <w:p w14:paraId="6C22DE1F" w14:textId="77777777"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Entregar al archivo los expedientes resultantes de los trámites que les fueron asignados durante el periodo, de manera organizada y completa.</w:t>
      </w:r>
    </w:p>
    <w:p w14:paraId="10B02EFF" w14:textId="78BA79C4"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Cumplir con las normas y/o procedimientos vigentes sobre el tema en Seguridad y Salud en el </w:t>
      </w:r>
      <w:r w:rsidR="00302F4C" w:rsidRPr="00927636">
        <w:rPr>
          <w:rFonts w:ascii="Arial" w:hAnsi="Arial" w:cs="Arial"/>
        </w:rPr>
        <w:t>T</w:t>
      </w:r>
      <w:r w:rsidRPr="00927636">
        <w:rPr>
          <w:rFonts w:ascii="Arial" w:hAnsi="Arial" w:cs="Arial"/>
        </w:rPr>
        <w:t xml:space="preserve">rabajo y </w:t>
      </w:r>
      <w:r w:rsidR="00302F4C" w:rsidRPr="00927636">
        <w:rPr>
          <w:rFonts w:ascii="Arial" w:hAnsi="Arial" w:cs="Arial"/>
        </w:rPr>
        <w:t>M</w:t>
      </w:r>
      <w:r w:rsidRPr="00927636">
        <w:rPr>
          <w:rFonts w:ascii="Arial" w:hAnsi="Arial" w:cs="Arial"/>
        </w:rPr>
        <w:t>edio Ambiente establecidos.</w:t>
      </w:r>
    </w:p>
    <w:p w14:paraId="5207971F" w14:textId="77777777"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Publicar en el Sistema Electrónico de Contratación Pública los informes mensuales de ejecución del contrato y demás documentos exigidos por la regulación vigente.</w:t>
      </w:r>
    </w:p>
    <w:p w14:paraId="083D59BB" w14:textId="7D175107"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Garantizar su formación en las áreas de conocimiento establecidas por la normativa vigente de acuerdo con la naturaleza jurídica de la </w:t>
      </w:r>
      <w:r w:rsidR="00302F4C" w:rsidRPr="00927636">
        <w:rPr>
          <w:rFonts w:ascii="Arial" w:hAnsi="Arial" w:cs="Arial"/>
        </w:rPr>
        <w:t>E</w:t>
      </w:r>
      <w:r w:rsidRPr="00927636">
        <w:rPr>
          <w:rFonts w:ascii="Arial" w:hAnsi="Arial" w:cs="Arial"/>
        </w:rPr>
        <w:t>ntidad y los lineamientos establecidos por el Grupo de Talento Humano.</w:t>
      </w:r>
    </w:p>
    <w:p w14:paraId="34A809C4" w14:textId="2FE566CD"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Aplicar los valores, políticas y normas de conducta previstas en el código de integridad de la </w:t>
      </w:r>
      <w:r w:rsidR="00302F4C" w:rsidRPr="00927636">
        <w:rPr>
          <w:rFonts w:ascii="Arial" w:hAnsi="Arial" w:cs="Arial"/>
        </w:rPr>
        <w:t>E</w:t>
      </w:r>
      <w:r w:rsidRPr="00927636">
        <w:rPr>
          <w:rFonts w:ascii="Arial" w:hAnsi="Arial" w:cs="Arial"/>
        </w:rPr>
        <w:t>ntidad</w:t>
      </w:r>
      <w:r w:rsidR="00302F4C" w:rsidRPr="00927636">
        <w:rPr>
          <w:rFonts w:ascii="Arial" w:hAnsi="Arial" w:cs="Arial"/>
        </w:rPr>
        <w:t>.</w:t>
      </w:r>
    </w:p>
    <w:p w14:paraId="2D8B6BD6" w14:textId="548BA9BB"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Hacer devolución, a la terminación del contrato, de los elementos de seguridad y salud en el trabajo y descargue de la información en el sistema de correspondencia de la </w:t>
      </w:r>
      <w:r w:rsidR="00302F4C" w:rsidRPr="00927636">
        <w:rPr>
          <w:rFonts w:ascii="Arial" w:hAnsi="Arial" w:cs="Arial"/>
        </w:rPr>
        <w:t>E</w:t>
      </w:r>
      <w:r w:rsidRPr="00927636">
        <w:rPr>
          <w:rFonts w:ascii="Arial" w:hAnsi="Arial" w:cs="Arial"/>
        </w:rPr>
        <w:t>ntidad, de acuerdo con las indicaciones del supervisor del contrato.</w:t>
      </w:r>
    </w:p>
    <w:p w14:paraId="58B4BD18" w14:textId="0CFB5C4E" w:rsidR="00EA2A24"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 xml:space="preserve">Dar cumplimiento a lo dispuesto en la Resolución 433 del 26 de mayo de 2020 </w:t>
      </w:r>
      <w:r w:rsidRPr="00927636">
        <w:rPr>
          <w:rFonts w:ascii="Arial" w:hAnsi="Arial" w:cs="Arial"/>
          <w:i/>
          <w:iCs/>
        </w:rPr>
        <w:t>“Por lo cual se establece el protocolo de bioseguridad para la prevención de la trasmisión de COVID -19 en el ICETEX”</w:t>
      </w:r>
      <w:r w:rsidR="00302F4C" w:rsidRPr="00927636">
        <w:rPr>
          <w:rFonts w:ascii="Arial" w:hAnsi="Arial" w:cs="Arial"/>
          <w:i/>
          <w:iCs/>
        </w:rPr>
        <w:t>.</w:t>
      </w:r>
    </w:p>
    <w:p w14:paraId="5ED97EC0" w14:textId="31A5BD08" w:rsidR="00EA2A24" w:rsidRPr="00927636" w:rsidRDefault="00EA2A24">
      <w:pPr>
        <w:pStyle w:val="Prrafodelista"/>
        <w:numPr>
          <w:ilvl w:val="0"/>
          <w:numId w:val="7"/>
        </w:numPr>
        <w:spacing w:after="0" w:line="240" w:lineRule="auto"/>
        <w:jc w:val="both"/>
        <w:rPr>
          <w:rFonts w:ascii="Arial" w:hAnsi="Arial" w:cs="Arial"/>
        </w:rPr>
      </w:pPr>
      <w:r w:rsidRPr="00927636">
        <w:rPr>
          <w:rFonts w:ascii="Arial" w:hAnsi="Arial" w:cs="Arial"/>
        </w:rPr>
        <w:t>ICETEX aplicando las buenas prácticas del estándar internacional de la Norma ISO 22301, la cual indica los “Requisitos para el Sistema de Administración de Continuidad de negocios” y teniendo en cuenta lo establecido por la circular externa 025 de 2020 “Reglas Relativas a la Administración del Riesgo Operativo – SARO” de la Superintendencia Financiera de Colombia, se establece que, una vez adjudicado el contrato, el proponente adjudicatario deberá presentar al supervisor del contrato, cuando le aplique o sea solicitado vía correo electrónico, el plan de contingencia de los productos y/o servicios contratados, el cronograma de la empresa para la ejecución de las pruebas de contingencia y los resultados de estas, acorde a lo descrito en el plan de contingencia enviado. Estos documentos deberán cumplir los criterios de aceptación y lineamientos establecidos por ICETEX a través del área competente o responsable.</w:t>
      </w:r>
    </w:p>
    <w:p w14:paraId="3E51A111" w14:textId="5E35D01B" w:rsidR="006F3E04" w:rsidRPr="00927636" w:rsidRDefault="006F3E04">
      <w:pPr>
        <w:pStyle w:val="Prrafodelista"/>
        <w:numPr>
          <w:ilvl w:val="0"/>
          <w:numId w:val="7"/>
        </w:numPr>
        <w:spacing w:after="0" w:line="240" w:lineRule="auto"/>
        <w:jc w:val="both"/>
        <w:rPr>
          <w:rFonts w:ascii="Arial" w:hAnsi="Arial" w:cs="Arial"/>
        </w:rPr>
      </w:pPr>
      <w:r w:rsidRPr="00927636">
        <w:rPr>
          <w:rFonts w:ascii="Arial" w:hAnsi="Arial" w:cs="Arial"/>
        </w:rPr>
        <w:t>Plan de Continuidad de Negocio (aplica únicamente para personas jurídicas): ICETEX aplicando las buenas prácticas del estándar internacional de la Norma ISO 22301, la cual indica los “Requisitos para el Sistema de Administración de Continuidad de negocios” y teniendo en cuenta lo establecido por la circular externa 025 de 2020 “Reglas Relativas a la Administración del Riesgo Operativo – SARO” de la Superintendencia Financiera de Colombia, se establece que, una vez adjudicado el contrato, el proponente adjudicatario deberá presentar al supervisor del contrato, cuando le aplique o sea solicitado vía correo electrónico, el plan de contingencia de los productos y/o servicios contratados, el cronograma de la empresa para la ejecución de las pruebas de contingencia y los resultados de estas, acorde a lo descrito en el plan de contingencia enviado. Estos documentos deberán cumplir los criterios de aceptación y lineamientos establecidos por ICETEX a través del área competente o responsable.</w:t>
      </w:r>
    </w:p>
    <w:p w14:paraId="2EBAE9C0" w14:textId="1D73A0BA" w:rsidR="00E66C0A" w:rsidRPr="00927636" w:rsidRDefault="00EA2A24">
      <w:pPr>
        <w:widowControl w:val="0"/>
        <w:numPr>
          <w:ilvl w:val="0"/>
          <w:numId w:val="7"/>
        </w:numPr>
        <w:tabs>
          <w:tab w:val="left" w:pos="284"/>
        </w:tabs>
        <w:autoSpaceDE w:val="0"/>
        <w:autoSpaceDN w:val="0"/>
        <w:adjustRightInd w:val="0"/>
        <w:jc w:val="both"/>
        <w:rPr>
          <w:rFonts w:ascii="Arial" w:hAnsi="Arial" w:cs="Arial"/>
        </w:rPr>
      </w:pPr>
      <w:r w:rsidRPr="00927636">
        <w:rPr>
          <w:rFonts w:ascii="Arial" w:hAnsi="Arial" w:cs="Arial"/>
        </w:rPr>
        <w:t>Las demás inherentes al objeto y la naturaleza del Contrato</w:t>
      </w:r>
      <w:r w:rsidR="00E66C0A" w:rsidRPr="00927636">
        <w:rPr>
          <w:rFonts w:ascii="Arial" w:hAnsi="Arial" w:cs="Arial"/>
        </w:rPr>
        <w:t>.</w:t>
      </w:r>
    </w:p>
    <w:p w14:paraId="53A6354E" w14:textId="77777777" w:rsidR="00E66C0A" w:rsidRPr="00927636" w:rsidRDefault="00E66C0A" w:rsidP="00ED7BD1">
      <w:pPr>
        <w:rPr>
          <w:rFonts w:ascii="Arial" w:eastAsia="Calibri" w:hAnsi="Arial" w:cs="Arial"/>
        </w:rPr>
      </w:pPr>
    </w:p>
    <w:p w14:paraId="2A57C0E9" w14:textId="16B0F3D3" w:rsidR="00E66C0A" w:rsidRDefault="00E66C0A" w:rsidP="0043735A">
      <w:pPr>
        <w:pStyle w:val="Prrafodelista"/>
        <w:numPr>
          <w:ilvl w:val="1"/>
          <w:numId w:val="36"/>
        </w:numPr>
        <w:spacing w:after="0" w:line="240" w:lineRule="auto"/>
        <w:rPr>
          <w:rFonts w:ascii="Arial" w:hAnsi="Arial" w:cs="Arial"/>
          <w:b/>
        </w:rPr>
      </w:pPr>
      <w:r w:rsidRPr="00927636">
        <w:rPr>
          <w:rFonts w:ascii="Arial" w:hAnsi="Arial" w:cs="Arial"/>
          <w:b/>
        </w:rPr>
        <w:t>Obligaciones específicas del contrato:</w:t>
      </w:r>
    </w:p>
    <w:p w14:paraId="7C8CACD0" w14:textId="3BCEAA3D" w:rsidR="00521987" w:rsidRDefault="00521987" w:rsidP="007D0048">
      <w:pPr>
        <w:pStyle w:val="Prrafodelista"/>
        <w:shd w:val="clear" w:color="auto" w:fill="FFFFFF" w:themeFill="background1"/>
        <w:spacing w:after="0" w:line="240" w:lineRule="auto"/>
        <w:ind w:left="0"/>
        <w:rPr>
          <w:rFonts w:ascii="Arial" w:hAnsi="Arial" w:cs="Arial"/>
          <w:b/>
        </w:rPr>
      </w:pPr>
    </w:p>
    <w:p w14:paraId="42F5BED8" w14:textId="77777777" w:rsidR="007D0048" w:rsidRDefault="007D0048" w:rsidP="007D0048">
      <w:pPr>
        <w:pStyle w:val="paragraph"/>
        <w:shd w:val="clear" w:color="auto" w:fill="FFFFFF" w:themeFill="background1"/>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68A72C79" w14:textId="30BF0B93"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lastRenderedPageBreak/>
        <w:t>1. Tramitar asuntos administrativos a través de los sistemas de información dispuestos por la entidad. </w:t>
      </w:r>
      <w:r w:rsidRPr="007D0048">
        <w:rPr>
          <w:rStyle w:val="normaltextrun"/>
        </w:rPr>
        <w:t> </w:t>
      </w:r>
    </w:p>
    <w:p w14:paraId="70620D26" w14:textId="3EE96E4D"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2. Preparar, recopilar y tramitar la información requerida para los comités de la Dirección de Tecnología, en cumplimiento de las metas del área. </w:t>
      </w:r>
      <w:r w:rsidRPr="007D0048">
        <w:rPr>
          <w:rStyle w:val="normaltextrun"/>
        </w:rPr>
        <w:t> </w:t>
      </w:r>
    </w:p>
    <w:p w14:paraId="7C9F59EC" w14:textId="77777777"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3. Apoyar las actividades de levantamiento de información que se realiza a través de los roles de análisis de negocio. </w:t>
      </w:r>
      <w:r w:rsidRPr="007D0048">
        <w:rPr>
          <w:rStyle w:val="normaltextrun"/>
        </w:rPr>
        <w:t> </w:t>
      </w:r>
    </w:p>
    <w:p w14:paraId="08499AF7" w14:textId="77777777"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4. Apoyar y elaboración el trámite ante la oficina de riesgos de matrices de riesgos de los diferentes certámenes de contratación del área.</w:t>
      </w:r>
      <w:r w:rsidRPr="007D0048">
        <w:rPr>
          <w:rStyle w:val="normaltextrun"/>
        </w:rPr>
        <w:t> </w:t>
      </w:r>
    </w:p>
    <w:p w14:paraId="0ACA9C52" w14:textId="77777777"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 5. Revisión y reparto de asuntos a cargo de la Dirección de Tecnología de acuerdo con la distribución funcional del área. </w:t>
      </w:r>
      <w:r w:rsidRPr="007D0048">
        <w:rPr>
          <w:rStyle w:val="normaltextrun"/>
        </w:rPr>
        <w:t> </w:t>
      </w:r>
    </w:p>
    <w:p w14:paraId="19DBBE2C" w14:textId="0227E3F6"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6. Revisar, analizar y gestionar de acuerdo con el mapa de riesgos de la entidad los diferentes factores susceptibles de tratamiento al interior de la Dirección de Tecnología, en cumplimiento de las metas del área. </w:t>
      </w:r>
      <w:r w:rsidRPr="007D0048">
        <w:rPr>
          <w:rStyle w:val="normaltextrun"/>
        </w:rPr>
        <w:t> </w:t>
      </w:r>
    </w:p>
    <w:p w14:paraId="1E1B634C" w14:textId="77777777"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7. Gestionar y coadyuvar en actividades que contribuyan al control de ejecución de contratos y que deban ser realizadas por el supervisor del mismos. </w:t>
      </w:r>
      <w:r w:rsidRPr="007D0048">
        <w:rPr>
          <w:rStyle w:val="normaltextrun"/>
        </w:rPr>
        <w:t> </w:t>
      </w:r>
    </w:p>
    <w:p w14:paraId="1BBD0EC3" w14:textId="77777777"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8. Apoyar las labores de cumplimiento y auditoria.</w:t>
      </w:r>
      <w:r w:rsidRPr="007D0048">
        <w:rPr>
          <w:rStyle w:val="normaltextrun"/>
        </w:rPr>
        <w:t> </w:t>
      </w:r>
    </w:p>
    <w:p w14:paraId="3EEC1280" w14:textId="77777777" w:rsidR="007D0048" w:rsidRPr="007D0048" w:rsidRDefault="007D0048" w:rsidP="007D0048">
      <w:pPr>
        <w:pStyle w:val="paragraph"/>
        <w:shd w:val="clear" w:color="auto" w:fill="FFFFFF" w:themeFill="background1"/>
        <w:spacing w:before="0" w:beforeAutospacing="0" w:after="0" w:afterAutospacing="0"/>
        <w:ind w:left="375"/>
        <w:textAlignment w:val="baseline"/>
        <w:rPr>
          <w:rStyle w:val="normaltextrun"/>
          <w:rFonts w:ascii="Arial" w:hAnsi="Arial" w:cs="Arial"/>
          <w:sz w:val="20"/>
          <w:szCs w:val="20"/>
        </w:rPr>
      </w:pPr>
      <w:r w:rsidRPr="007D0048">
        <w:rPr>
          <w:rStyle w:val="normaltextrun"/>
          <w:rFonts w:ascii="Arial" w:hAnsi="Arial" w:cs="Arial"/>
          <w:sz w:val="20"/>
          <w:szCs w:val="20"/>
        </w:rPr>
        <w:t> 9. Las demás que sean asignadas por la supervisión del contrato y que tengan relación con el objeto contractual</w:t>
      </w:r>
      <w:r w:rsidRPr="007D0048">
        <w:rPr>
          <w:rStyle w:val="normaltextrun"/>
        </w:rPr>
        <w:t> </w:t>
      </w:r>
    </w:p>
    <w:p w14:paraId="3942F270" w14:textId="3F9C9BD3" w:rsidR="00372ADA" w:rsidRPr="0003032C" w:rsidRDefault="00372ADA" w:rsidP="00ED7BD1">
      <w:pPr>
        <w:pStyle w:val="Prrafodelista"/>
        <w:spacing w:after="0" w:line="240" w:lineRule="auto"/>
        <w:ind w:left="0"/>
        <w:rPr>
          <w:rFonts w:ascii="Arial" w:hAnsi="Arial" w:cs="Arial"/>
          <w:b/>
          <w:lang w:val="es-CO"/>
        </w:rPr>
      </w:pPr>
    </w:p>
    <w:p w14:paraId="288EC123" w14:textId="77777777" w:rsidR="00372ADA" w:rsidRPr="00CD0811" w:rsidRDefault="00372ADA" w:rsidP="00372ADA">
      <w:pPr>
        <w:ind w:left="720"/>
        <w:jc w:val="both"/>
        <w:rPr>
          <w:rFonts w:ascii="Arial" w:hAnsi="Arial" w:cs="Arial"/>
          <w:b/>
          <w:bCs/>
        </w:rPr>
      </w:pPr>
      <w:r w:rsidRPr="00CD0811">
        <w:rPr>
          <w:rFonts w:ascii="Arial" w:hAnsi="Arial" w:cs="Arial"/>
          <w:b/>
          <w:bCs/>
        </w:rPr>
        <w:t>ENTREGABLES</w:t>
      </w:r>
    </w:p>
    <w:p w14:paraId="2B3C2643" w14:textId="62383406" w:rsidR="009F3671" w:rsidRPr="00DA7FF4" w:rsidRDefault="009F3671" w:rsidP="00DA7FF4">
      <w:pPr>
        <w:pStyle w:val="paragraph"/>
        <w:ind w:right="45"/>
        <w:jc w:val="both"/>
        <w:textAlignment w:val="baseline"/>
      </w:pPr>
      <w:r w:rsidRPr="00DA7FF4">
        <w:rPr>
          <w:rStyle w:val="eop"/>
          <w:rFonts w:ascii="Arial" w:hAnsi="Arial" w:cs="Arial"/>
          <w:sz w:val="20"/>
          <w:szCs w:val="20"/>
        </w:rPr>
        <w:t> </w:t>
      </w:r>
      <w:r w:rsidRPr="00DA7FF4">
        <w:rPr>
          <w:rStyle w:val="normaltextrun"/>
          <w:rFonts w:ascii="Arial" w:hAnsi="Arial" w:cs="Arial"/>
          <w:sz w:val="20"/>
          <w:szCs w:val="20"/>
        </w:rPr>
        <w:t>EL CONTRATISTA debe entregar en el desarrollo de su ejecución contractual y producto de sus actividades de apoyo a la gestión, los siguientes entregables: </w:t>
      </w:r>
      <w:r w:rsidRPr="00DA7FF4">
        <w:rPr>
          <w:rStyle w:val="eop"/>
          <w:rFonts w:ascii="Arial" w:hAnsi="Arial" w:cs="Arial"/>
          <w:sz w:val="20"/>
          <w:szCs w:val="20"/>
        </w:rPr>
        <w:t> </w:t>
      </w:r>
    </w:p>
    <w:p w14:paraId="3D94AAB0" w14:textId="77777777" w:rsidR="009F3671" w:rsidRPr="00DA7FF4" w:rsidRDefault="009F3671" w:rsidP="009F3671">
      <w:pPr>
        <w:pStyle w:val="paragraph"/>
        <w:ind w:left="270"/>
        <w:jc w:val="both"/>
        <w:textAlignment w:val="baseline"/>
      </w:pPr>
      <w:r w:rsidRPr="00DA7FF4">
        <w:rPr>
          <w:rStyle w:val="normaltextrun"/>
          <w:rFonts w:ascii="Arial" w:hAnsi="Arial" w:cs="Arial"/>
          <w:sz w:val="20"/>
          <w:szCs w:val="20"/>
        </w:rPr>
        <w:t>1.</w:t>
      </w:r>
      <w:r w:rsidRPr="00DA7FF4">
        <w:rPr>
          <w:rStyle w:val="tabchar"/>
          <w:sz w:val="20"/>
          <w:szCs w:val="20"/>
        </w:rPr>
        <w:t xml:space="preserve"> </w:t>
      </w:r>
      <w:r w:rsidRPr="00DA7FF4">
        <w:rPr>
          <w:rStyle w:val="normaltextrun"/>
          <w:rFonts w:ascii="Arial" w:hAnsi="Arial" w:cs="Arial"/>
          <w:sz w:val="20"/>
          <w:szCs w:val="20"/>
        </w:rPr>
        <w:t>Informe mensual del avance de las actividades asignadas por el Supervisor del Contrato. </w:t>
      </w:r>
      <w:r w:rsidRPr="00DA7FF4">
        <w:rPr>
          <w:rStyle w:val="eop"/>
          <w:rFonts w:ascii="Arial" w:hAnsi="Arial" w:cs="Arial"/>
          <w:sz w:val="20"/>
          <w:szCs w:val="20"/>
        </w:rPr>
        <w:t> </w:t>
      </w:r>
    </w:p>
    <w:p w14:paraId="0B64ED52" w14:textId="77777777" w:rsidR="009F3671" w:rsidRPr="00DA7FF4" w:rsidRDefault="009F3671" w:rsidP="009F3671">
      <w:pPr>
        <w:pStyle w:val="paragraph"/>
        <w:ind w:left="270"/>
        <w:jc w:val="both"/>
        <w:textAlignment w:val="baseline"/>
      </w:pPr>
      <w:r w:rsidRPr="00DA7FF4">
        <w:rPr>
          <w:rStyle w:val="normaltextrun"/>
          <w:rFonts w:ascii="Arial" w:hAnsi="Arial" w:cs="Arial"/>
          <w:sz w:val="20"/>
          <w:szCs w:val="20"/>
        </w:rPr>
        <w:t>2.</w:t>
      </w:r>
      <w:r w:rsidRPr="00DA7FF4">
        <w:rPr>
          <w:rStyle w:val="tabchar"/>
          <w:sz w:val="20"/>
          <w:szCs w:val="20"/>
        </w:rPr>
        <w:t xml:space="preserve"> </w:t>
      </w:r>
      <w:r w:rsidRPr="00DA7FF4">
        <w:rPr>
          <w:rStyle w:val="normaltextrun"/>
          <w:rFonts w:ascii="Arial" w:hAnsi="Arial" w:cs="Arial"/>
          <w:sz w:val="20"/>
          <w:szCs w:val="20"/>
        </w:rPr>
        <w:t>Evidencia mensual de los cargues de información en el repositorio asignado por el supervisor del contrato. </w:t>
      </w:r>
      <w:r w:rsidRPr="00DA7FF4">
        <w:rPr>
          <w:rStyle w:val="eop"/>
          <w:rFonts w:ascii="Arial" w:hAnsi="Arial" w:cs="Arial"/>
          <w:sz w:val="20"/>
          <w:szCs w:val="20"/>
        </w:rPr>
        <w:t> </w:t>
      </w:r>
    </w:p>
    <w:p w14:paraId="39F10BED" w14:textId="77777777" w:rsidR="009F3671" w:rsidRPr="00DA7FF4" w:rsidRDefault="009F3671" w:rsidP="009F3671">
      <w:pPr>
        <w:pStyle w:val="paragraph"/>
        <w:ind w:left="270"/>
        <w:jc w:val="both"/>
        <w:textAlignment w:val="baseline"/>
      </w:pPr>
      <w:r w:rsidRPr="00DA7FF4">
        <w:rPr>
          <w:rStyle w:val="normaltextrun"/>
          <w:rFonts w:ascii="Arial" w:hAnsi="Arial" w:cs="Arial"/>
          <w:sz w:val="20"/>
          <w:szCs w:val="20"/>
        </w:rPr>
        <w:t>3.</w:t>
      </w:r>
      <w:r w:rsidRPr="00DA7FF4">
        <w:rPr>
          <w:rStyle w:val="tabchar"/>
          <w:sz w:val="20"/>
          <w:szCs w:val="20"/>
        </w:rPr>
        <w:t xml:space="preserve"> </w:t>
      </w:r>
      <w:r w:rsidRPr="00DA7FF4">
        <w:rPr>
          <w:rStyle w:val="normaltextrun"/>
          <w:rFonts w:ascii="Arial" w:hAnsi="Arial" w:cs="Arial"/>
          <w:sz w:val="20"/>
          <w:szCs w:val="20"/>
        </w:rPr>
        <w:t>Presentar informe definitivo al culminar el plazo del contrato, donde se consoliden las actividades realizadas y las estrategias implementadas en el cumplimiento de la gestión y de las obligaciones específicas a desarrollar durante la ejecución del contrato.</w:t>
      </w:r>
      <w:r w:rsidRPr="00DA7FF4">
        <w:rPr>
          <w:rStyle w:val="eop"/>
          <w:rFonts w:ascii="Arial" w:hAnsi="Arial" w:cs="Arial"/>
          <w:sz w:val="20"/>
          <w:szCs w:val="20"/>
        </w:rPr>
        <w:t> </w:t>
      </w:r>
    </w:p>
    <w:p w14:paraId="43AC865D" w14:textId="77777777" w:rsidR="008C507E" w:rsidRPr="00DA7FF4" w:rsidRDefault="008C507E" w:rsidP="008C507E">
      <w:pPr>
        <w:pStyle w:val="paragraph"/>
        <w:textAlignment w:val="baseline"/>
      </w:pPr>
      <w:r w:rsidRPr="00DA7FF4">
        <w:rPr>
          <w:rStyle w:val="normaltextrun"/>
          <w:rFonts w:ascii="Arial" w:hAnsi="Arial" w:cs="Arial"/>
          <w:b/>
          <w:bCs/>
          <w:sz w:val="20"/>
          <w:szCs w:val="20"/>
        </w:rPr>
        <w:t>INDICADORES DE GESTIÓN</w:t>
      </w:r>
      <w:r w:rsidRPr="00DA7FF4">
        <w:rPr>
          <w:rStyle w:val="eop"/>
          <w:rFonts w:ascii="Arial" w:hAnsi="Arial" w:cs="Arial"/>
          <w:sz w:val="20"/>
          <w:szCs w:val="20"/>
        </w:rPr>
        <w:t> </w:t>
      </w:r>
    </w:p>
    <w:p w14:paraId="3735BFC3" w14:textId="77777777" w:rsidR="00F55F78" w:rsidRPr="00DA7FF4" w:rsidRDefault="008C507E" w:rsidP="00F55F78">
      <w:pPr>
        <w:pStyle w:val="paragraph"/>
        <w:jc w:val="both"/>
        <w:textAlignment w:val="baseline"/>
      </w:pPr>
      <w:r w:rsidRPr="00DA7FF4">
        <w:rPr>
          <w:rStyle w:val="eop"/>
          <w:rFonts w:ascii="Arial" w:hAnsi="Arial" w:cs="Arial"/>
          <w:sz w:val="20"/>
          <w:szCs w:val="20"/>
        </w:rPr>
        <w:t> </w:t>
      </w:r>
      <w:r w:rsidR="00F55F78" w:rsidRPr="00DA7FF4">
        <w:rPr>
          <w:rStyle w:val="normaltextrun"/>
          <w:rFonts w:ascii="Arial" w:hAnsi="Arial" w:cs="Arial"/>
          <w:sz w:val="20"/>
          <w:szCs w:val="20"/>
          <w:lang w:val="es-MX"/>
        </w:rPr>
        <w:t>Actividades realizadas / Actividades asignadas</w:t>
      </w:r>
      <w:r w:rsidR="00F55F78" w:rsidRPr="00DA7FF4">
        <w:rPr>
          <w:rStyle w:val="eop"/>
          <w:rFonts w:ascii="Arial" w:hAnsi="Arial" w:cs="Arial"/>
          <w:sz w:val="20"/>
          <w:szCs w:val="20"/>
        </w:rPr>
        <w:t> </w:t>
      </w:r>
    </w:p>
    <w:p w14:paraId="79DFB41A" w14:textId="4E16187A" w:rsidR="00F55F78" w:rsidRPr="00DA7FF4" w:rsidRDefault="00F55F78" w:rsidP="00F55F78">
      <w:pPr>
        <w:pStyle w:val="paragraph"/>
        <w:jc w:val="both"/>
        <w:textAlignment w:val="baseline"/>
      </w:pPr>
      <w:r w:rsidRPr="00DA7FF4">
        <w:rPr>
          <w:rStyle w:val="normaltextrun"/>
          <w:rFonts w:ascii="Arial" w:hAnsi="Arial" w:cs="Arial"/>
          <w:sz w:val="20"/>
          <w:szCs w:val="20"/>
          <w:lang w:val="es-MX"/>
        </w:rPr>
        <w:t>INDICADOR ACTIVIDAD PORCENTAJE DE CUMPLIMIENTO FORMULA</w:t>
      </w:r>
      <w:r w:rsidRPr="00DA7FF4">
        <w:rPr>
          <w:rStyle w:val="eop"/>
          <w:rFonts w:ascii="Arial" w:hAnsi="Arial" w:cs="Arial"/>
          <w:sz w:val="20"/>
          <w:szCs w:val="20"/>
        </w:rPr>
        <w:t> </w:t>
      </w:r>
    </w:p>
    <w:p w14:paraId="160D3B44" w14:textId="46107F04" w:rsidR="00F55F78" w:rsidRPr="00DA7FF4" w:rsidRDefault="00F55F78" w:rsidP="00F55F78">
      <w:pPr>
        <w:pStyle w:val="paragraph"/>
        <w:ind w:left="720"/>
        <w:textAlignment w:val="baseline"/>
      </w:pPr>
      <w:r w:rsidRPr="00DA7FF4">
        <w:rPr>
          <w:rStyle w:val="normaltextrun"/>
          <w:rFonts w:ascii="Arial" w:hAnsi="Arial" w:cs="Arial"/>
          <w:sz w:val="20"/>
          <w:szCs w:val="20"/>
          <w:lang w:val="es-MX"/>
        </w:rPr>
        <w:t>NOMBRE DEL INDICADOR: Cumplimiento en las entregas </w:t>
      </w:r>
      <w:r w:rsidRPr="00DA7FF4">
        <w:rPr>
          <w:rStyle w:val="eop"/>
          <w:rFonts w:ascii="Arial" w:hAnsi="Arial" w:cs="Arial"/>
          <w:sz w:val="20"/>
          <w:szCs w:val="20"/>
        </w:rPr>
        <w:t> </w:t>
      </w:r>
    </w:p>
    <w:p w14:paraId="14A74FE3" w14:textId="24B0F0CD" w:rsidR="00F55F78" w:rsidRPr="00DA7FF4" w:rsidRDefault="00F55F78" w:rsidP="00F55F78">
      <w:pPr>
        <w:pStyle w:val="paragraph"/>
        <w:ind w:left="720"/>
        <w:textAlignment w:val="baseline"/>
      </w:pPr>
      <w:r w:rsidRPr="00DA7FF4">
        <w:rPr>
          <w:rStyle w:val="normaltextrun"/>
          <w:rFonts w:ascii="Arial" w:hAnsi="Arial" w:cs="Arial"/>
          <w:sz w:val="20"/>
          <w:szCs w:val="20"/>
          <w:lang w:val="es-MX"/>
        </w:rPr>
        <w:t>FÓRMULA: Número de entregables aprobados / Número de entregados planeados </w:t>
      </w:r>
      <w:r w:rsidRPr="00DA7FF4">
        <w:rPr>
          <w:rStyle w:val="eop"/>
          <w:rFonts w:ascii="Arial" w:hAnsi="Arial" w:cs="Arial"/>
          <w:sz w:val="20"/>
          <w:szCs w:val="20"/>
        </w:rPr>
        <w:t> </w:t>
      </w:r>
    </w:p>
    <w:p w14:paraId="71B06312" w14:textId="77777777" w:rsidR="00F55F78" w:rsidRPr="00DA7FF4" w:rsidRDefault="00F55F78" w:rsidP="00F55F78">
      <w:pPr>
        <w:pStyle w:val="paragraph"/>
        <w:ind w:left="720"/>
        <w:textAlignment w:val="baseline"/>
      </w:pPr>
      <w:r w:rsidRPr="00DA7FF4">
        <w:rPr>
          <w:rStyle w:val="normaltextrun"/>
          <w:rFonts w:ascii="Arial" w:hAnsi="Arial" w:cs="Arial"/>
          <w:sz w:val="20"/>
          <w:szCs w:val="20"/>
          <w:lang w:val="es-MX"/>
        </w:rPr>
        <w:t>META: &gt;= 90% </w:t>
      </w:r>
      <w:r w:rsidRPr="00DA7FF4">
        <w:rPr>
          <w:rStyle w:val="eop"/>
          <w:rFonts w:ascii="Arial" w:hAnsi="Arial" w:cs="Arial"/>
          <w:sz w:val="20"/>
          <w:szCs w:val="20"/>
        </w:rPr>
        <w:t> </w:t>
      </w:r>
    </w:p>
    <w:p w14:paraId="16D59ECE" w14:textId="7DBB82DE" w:rsidR="00F55F78" w:rsidRPr="00DA7FF4" w:rsidRDefault="00F55F78" w:rsidP="00F55F78">
      <w:pPr>
        <w:pStyle w:val="paragraph"/>
        <w:ind w:left="720"/>
        <w:textAlignment w:val="baseline"/>
      </w:pPr>
      <w:r w:rsidRPr="00DA7FF4">
        <w:rPr>
          <w:rStyle w:val="normaltextrun"/>
          <w:rFonts w:ascii="Arial" w:hAnsi="Arial" w:cs="Arial"/>
          <w:sz w:val="20"/>
          <w:szCs w:val="20"/>
          <w:lang w:val="es-MX"/>
        </w:rPr>
        <w:t>NOMBRE DEL INDICADOR: Calidad de las entregas </w:t>
      </w:r>
      <w:r w:rsidRPr="00DA7FF4">
        <w:rPr>
          <w:rStyle w:val="eop"/>
          <w:rFonts w:ascii="Arial" w:hAnsi="Arial" w:cs="Arial"/>
          <w:sz w:val="20"/>
          <w:szCs w:val="20"/>
        </w:rPr>
        <w:t> </w:t>
      </w:r>
    </w:p>
    <w:p w14:paraId="1C3A02A7" w14:textId="6151A5B4" w:rsidR="00F55F78" w:rsidRPr="00DA7FF4" w:rsidRDefault="00F55F78" w:rsidP="00F55F78">
      <w:pPr>
        <w:pStyle w:val="paragraph"/>
        <w:ind w:left="720"/>
        <w:textAlignment w:val="baseline"/>
      </w:pPr>
      <w:r w:rsidRPr="00DA7FF4">
        <w:rPr>
          <w:rStyle w:val="normaltextrun"/>
          <w:rFonts w:ascii="Arial" w:hAnsi="Arial" w:cs="Arial"/>
          <w:sz w:val="20"/>
          <w:szCs w:val="20"/>
          <w:lang w:val="es-MX"/>
        </w:rPr>
        <w:t>FÓRMULA: Cantidad de ajustes aprobados /Cantidad de ajustes solicitados </w:t>
      </w:r>
      <w:r w:rsidRPr="00DA7FF4">
        <w:rPr>
          <w:rStyle w:val="eop"/>
          <w:rFonts w:ascii="Arial" w:hAnsi="Arial" w:cs="Arial"/>
          <w:sz w:val="20"/>
          <w:szCs w:val="20"/>
        </w:rPr>
        <w:t> </w:t>
      </w:r>
    </w:p>
    <w:p w14:paraId="5E60D138" w14:textId="3953AD42" w:rsidR="00F55F78" w:rsidRPr="00F55F78" w:rsidRDefault="00F55F78" w:rsidP="00F55F78">
      <w:pPr>
        <w:pStyle w:val="paragraph"/>
        <w:ind w:left="720"/>
        <w:textAlignment w:val="baseline"/>
        <w:rPr>
          <w:highlight w:val="yellow"/>
        </w:rPr>
      </w:pPr>
      <w:r w:rsidRPr="00DA7FF4">
        <w:rPr>
          <w:rStyle w:val="normaltextrun"/>
          <w:rFonts w:ascii="Arial" w:hAnsi="Arial" w:cs="Arial"/>
          <w:sz w:val="20"/>
          <w:szCs w:val="20"/>
          <w:lang w:val="es-MX"/>
        </w:rPr>
        <w:lastRenderedPageBreak/>
        <w:t>META:&gt;= 90% </w:t>
      </w:r>
      <w:r w:rsidRPr="00DA7FF4">
        <w:rPr>
          <w:rStyle w:val="eop"/>
          <w:rFonts w:ascii="Arial" w:hAnsi="Arial" w:cs="Arial"/>
          <w:sz w:val="20"/>
          <w:szCs w:val="20"/>
        </w:rPr>
        <w:t> </w:t>
      </w:r>
    </w:p>
    <w:p w14:paraId="4ACDC362" w14:textId="25023A67" w:rsidR="00924F5B" w:rsidRDefault="00F55F78" w:rsidP="001F21E7">
      <w:pPr>
        <w:pStyle w:val="paragraph"/>
        <w:textAlignment w:val="baseline"/>
      </w:pPr>
      <w:r w:rsidRPr="00DA7FF4">
        <w:rPr>
          <w:rStyle w:val="normaltextrun"/>
          <w:rFonts w:ascii="Arial" w:hAnsi="Arial" w:cs="Arial"/>
          <w:sz w:val="20"/>
          <w:szCs w:val="20"/>
          <w:lang w:val="es-MX"/>
        </w:rPr>
        <w:t>El tipo de entregable dependerá de las actividades asignadas al rol desarrollado</w:t>
      </w:r>
      <w:r>
        <w:rPr>
          <w:rStyle w:val="eop"/>
          <w:rFonts w:ascii="Arial" w:hAnsi="Arial" w:cs="Arial"/>
          <w:sz w:val="20"/>
          <w:szCs w:val="20"/>
        </w:rPr>
        <w:t> </w:t>
      </w:r>
    </w:p>
    <w:bookmarkEnd w:id="0"/>
    <w:p w14:paraId="7168DCE7" w14:textId="77777777" w:rsidR="003C340C" w:rsidRPr="00927636" w:rsidRDefault="003C340C" w:rsidP="00ED7BD1">
      <w:pPr>
        <w:jc w:val="both"/>
        <w:rPr>
          <w:rFonts w:ascii="Arial" w:hAnsi="Arial" w:cs="Arial"/>
        </w:rPr>
      </w:pPr>
    </w:p>
    <w:p w14:paraId="2C40B0C6" w14:textId="1EF65550" w:rsidR="00E66C0A" w:rsidRPr="001F21E7" w:rsidRDefault="00E66C0A" w:rsidP="001F21E7">
      <w:pPr>
        <w:pStyle w:val="Prrafodelista"/>
        <w:numPr>
          <w:ilvl w:val="1"/>
          <w:numId w:val="36"/>
        </w:numPr>
        <w:rPr>
          <w:rFonts w:ascii="Arial" w:hAnsi="Arial" w:cs="Arial"/>
          <w:b/>
        </w:rPr>
      </w:pPr>
      <w:r w:rsidRPr="001F21E7">
        <w:rPr>
          <w:rFonts w:ascii="Arial" w:hAnsi="Arial" w:cs="Arial"/>
          <w:b/>
        </w:rPr>
        <w:t>Obligaciones Generales De Seguridad De La Información</w:t>
      </w:r>
    </w:p>
    <w:p w14:paraId="48CA5F71" w14:textId="77777777" w:rsidR="00E66C0A" w:rsidRPr="00927636" w:rsidRDefault="00E66C0A" w:rsidP="00ED7BD1">
      <w:pPr>
        <w:rPr>
          <w:rFonts w:ascii="Arial" w:hAnsi="Arial" w:cs="Arial"/>
        </w:rPr>
      </w:pPr>
    </w:p>
    <w:p w14:paraId="16BC3EC8" w14:textId="21FF4282" w:rsidR="00E66C0A" w:rsidRPr="00927636" w:rsidRDefault="00E66C0A">
      <w:pPr>
        <w:pStyle w:val="Prrafodelista"/>
        <w:numPr>
          <w:ilvl w:val="0"/>
          <w:numId w:val="8"/>
        </w:numPr>
        <w:spacing w:after="0" w:line="240" w:lineRule="auto"/>
        <w:jc w:val="both"/>
        <w:rPr>
          <w:rFonts w:ascii="Arial" w:hAnsi="Arial" w:cs="Arial"/>
        </w:rPr>
      </w:pPr>
      <w:bookmarkStart w:id="1" w:name="_Hlk28366692"/>
      <w:r w:rsidRPr="00927636">
        <w:rPr>
          <w:rFonts w:ascii="Arial" w:hAnsi="Arial" w:cs="Arial"/>
        </w:rPr>
        <w:t>Guardar la reserva, confidencialidad</w:t>
      </w:r>
      <w:r w:rsidRPr="00927636">
        <w:rPr>
          <w:rFonts w:ascii="Arial" w:hAnsi="Arial" w:cs="Arial"/>
          <w:bCs/>
        </w:rPr>
        <w:t>,</w:t>
      </w:r>
      <w:r w:rsidRPr="00927636">
        <w:rPr>
          <w:rFonts w:ascii="Arial" w:hAnsi="Arial" w:cs="Arial"/>
        </w:rPr>
        <w:t xml:space="preserve"> disponibilidad </w:t>
      </w:r>
      <w:r w:rsidRPr="00927636">
        <w:rPr>
          <w:rFonts w:ascii="Arial" w:hAnsi="Arial" w:cs="Arial"/>
          <w:bCs/>
        </w:rPr>
        <w:t xml:space="preserve">y privacidad </w:t>
      </w:r>
      <w:r w:rsidRPr="00927636">
        <w:rPr>
          <w:rFonts w:ascii="Arial" w:hAnsi="Arial" w:cs="Arial"/>
        </w:rPr>
        <w:t xml:space="preserve">de toda la información de propiedad </w:t>
      </w:r>
      <w:r w:rsidRPr="00927636">
        <w:rPr>
          <w:rFonts w:ascii="Arial" w:hAnsi="Arial" w:cs="Arial"/>
          <w:bCs/>
        </w:rPr>
        <w:t>de</w:t>
      </w:r>
      <w:r w:rsidRPr="00927636">
        <w:rPr>
          <w:rFonts w:ascii="Arial" w:hAnsi="Arial" w:cs="Arial"/>
        </w:rPr>
        <w:t xml:space="preserve"> ICETEX a la que tenga acceso en desarrollo del presente contrato y no podrá divulgarla a terceras personas salvo autorización expresa de la Entidad.</w:t>
      </w:r>
    </w:p>
    <w:p w14:paraId="4EC13222" w14:textId="204A0DA2" w:rsidR="00E66C0A" w:rsidRPr="00927636" w:rsidRDefault="00E66C0A">
      <w:pPr>
        <w:pStyle w:val="Prrafodelista"/>
        <w:numPr>
          <w:ilvl w:val="0"/>
          <w:numId w:val="8"/>
        </w:numPr>
        <w:spacing w:after="0" w:line="240" w:lineRule="auto"/>
        <w:jc w:val="both"/>
        <w:rPr>
          <w:rFonts w:ascii="Arial" w:hAnsi="Arial" w:cs="Arial"/>
        </w:rPr>
      </w:pPr>
      <w:r w:rsidRPr="00927636">
        <w:rPr>
          <w:rFonts w:ascii="Arial" w:hAnsi="Arial" w:cs="Arial"/>
        </w:rPr>
        <w:t xml:space="preserve">Dar cumplimiento a las políticas de seguridad de la información </w:t>
      </w:r>
      <w:r w:rsidRPr="00927636">
        <w:rPr>
          <w:rFonts w:ascii="Arial" w:hAnsi="Arial" w:cs="Arial"/>
          <w:bCs/>
        </w:rPr>
        <w:t>de</w:t>
      </w:r>
      <w:r w:rsidRPr="00927636">
        <w:rPr>
          <w:rFonts w:ascii="Arial" w:hAnsi="Arial" w:cs="Arial"/>
        </w:rPr>
        <w:t xml:space="preserve"> ICETEX</w:t>
      </w:r>
      <w:r w:rsidRPr="00927636">
        <w:rPr>
          <w:rFonts w:ascii="Arial" w:hAnsi="Arial" w:cs="Arial"/>
          <w:bCs/>
        </w:rPr>
        <w:t xml:space="preserve"> y las contempladas en la normativa vigente sobre la materia</w:t>
      </w:r>
      <w:r w:rsidRPr="00927636">
        <w:rPr>
          <w:rFonts w:ascii="Arial" w:hAnsi="Arial" w:cs="Arial"/>
        </w:rPr>
        <w:t>.</w:t>
      </w:r>
    </w:p>
    <w:p w14:paraId="64AD1406" w14:textId="53F9C59C" w:rsidR="00E66C0A" w:rsidRPr="00927636" w:rsidRDefault="00E66C0A">
      <w:pPr>
        <w:pStyle w:val="Prrafodelista"/>
        <w:numPr>
          <w:ilvl w:val="0"/>
          <w:numId w:val="8"/>
        </w:numPr>
        <w:spacing w:after="0" w:line="240" w:lineRule="auto"/>
        <w:jc w:val="both"/>
        <w:rPr>
          <w:rFonts w:ascii="Arial" w:hAnsi="Arial" w:cs="Arial"/>
        </w:rPr>
      </w:pPr>
      <w:r w:rsidRPr="00927636">
        <w:rPr>
          <w:rFonts w:ascii="Arial" w:hAnsi="Arial" w:cs="Arial"/>
        </w:rPr>
        <w:t>Aplicar los procedimientos de intercambio de información definidos por ICETEX.</w:t>
      </w:r>
    </w:p>
    <w:p w14:paraId="5EE60391" w14:textId="5448E609" w:rsidR="00E66C0A" w:rsidRPr="00927636" w:rsidRDefault="00E66C0A">
      <w:pPr>
        <w:pStyle w:val="Prrafodelista"/>
        <w:numPr>
          <w:ilvl w:val="0"/>
          <w:numId w:val="8"/>
        </w:numPr>
        <w:spacing w:after="0" w:line="240" w:lineRule="auto"/>
        <w:jc w:val="both"/>
        <w:rPr>
          <w:rFonts w:ascii="Arial" w:hAnsi="Arial" w:cs="Arial"/>
        </w:rPr>
      </w:pPr>
      <w:r w:rsidRPr="00927636">
        <w:rPr>
          <w:rFonts w:ascii="Arial" w:hAnsi="Arial" w:cs="Arial"/>
        </w:rPr>
        <w:t xml:space="preserve">Definir explícitamente el personal receptor y emisor de la información tanto en ICETEX como </w:t>
      </w:r>
      <w:r w:rsidRPr="00927636">
        <w:rPr>
          <w:rFonts w:ascii="Arial" w:hAnsi="Arial" w:cs="Arial"/>
          <w:bCs/>
        </w:rPr>
        <w:t>en</w:t>
      </w:r>
      <w:r w:rsidRPr="00927636">
        <w:rPr>
          <w:rFonts w:ascii="Arial" w:hAnsi="Arial" w:cs="Arial"/>
        </w:rPr>
        <w:t xml:space="preserve"> el tercero, obteniendo datos completos de identificación y contacto de dicho personal. Así mismo, contar con la garantía de </w:t>
      </w:r>
      <w:r w:rsidRPr="00927636">
        <w:rPr>
          <w:rFonts w:ascii="Arial" w:hAnsi="Arial" w:cs="Arial"/>
          <w:bCs/>
        </w:rPr>
        <w:t xml:space="preserve">la </w:t>
      </w:r>
      <w:r w:rsidRPr="00927636">
        <w:rPr>
          <w:rFonts w:ascii="Arial" w:hAnsi="Arial" w:cs="Arial"/>
        </w:rPr>
        <w:t>notificación oportuna del retiro, traslado o ausencia de personal autorizado y la notificación de los datos del nuevo personal de contacto.</w:t>
      </w:r>
      <w:r w:rsidR="001B23FD" w:rsidRPr="00927636">
        <w:rPr>
          <w:rFonts w:ascii="Arial" w:hAnsi="Arial" w:cs="Arial"/>
        </w:rPr>
        <w:t xml:space="preserve"> (Si aplica)</w:t>
      </w:r>
      <w:r w:rsidR="001F2B1E" w:rsidRPr="00927636">
        <w:rPr>
          <w:rFonts w:ascii="Arial" w:hAnsi="Arial" w:cs="Arial"/>
        </w:rPr>
        <w:t>.</w:t>
      </w:r>
    </w:p>
    <w:p w14:paraId="3923C644" w14:textId="29104B27" w:rsidR="00E66C0A" w:rsidRPr="00927636" w:rsidRDefault="00E66C0A">
      <w:pPr>
        <w:pStyle w:val="Prrafodelista"/>
        <w:numPr>
          <w:ilvl w:val="0"/>
          <w:numId w:val="8"/>
        </w:numPr>
        <w:spacing w:after="0" w:line="240" w:lineRule="auto"/>
        <w:jc w:val="both"/>
        <w:rPr>
          <w:rFonts w:ascii="Arial" w:hAnsi="Arial" w:cs="Arial"/>
        </w:rPr>
      </w:pPr>
      <w:r w:rsidRPr="00927636">
        <w:rPr>
          <w:rFonts w:ascii="Arial" w:hAnsi="Arial" w:cs="Arial"/>
        </w:rPr>
        <w:t>Garantizar el cumplimiento de la ley de protección de datos personales (ley 1581 de 2012) para toda la información suministrada por ICETEX.</w:t>
      </w:r>
    </w:p>
    <w:p w14:paraId="14530E44" w14:textId="248B38B3" w:rsidR="00E859BA" w:rsidRPr="00927636" w:rsidRDefault="00E859BA">
      <w:pPr>
        <w:pStyle w:val="Prrafodelista"/>
        <w:numPr>
          <w:ilvl w:val="0"/>
          <w:numId w:val="8"/>
        </w:numPr>
        <w:spacing w:after="0" w:line="240" w:lineRule="auto"/>
        <w:jc w:val="both"/>
        <w:rPr>
          <w:rFonts w:ascii="Arial" w:hAnsi="Arial" w:cs="Arial"/>
          <w:bCs/>
        </w:rPr>
      </w:pPr>
      <w:r w:rsidRPr="00927636">
        <w:rPr>
          <w:rFonts w:ascii="Arial" w:hAnsi="Arial" w:cs="Arial"/>
          <w:bCs/>
        </w:rPr>
        <w:t xml:space="preserve">Si de la ejecución del presente contrato resultan estudios, investigaciones, descubrimientos, invenciones, información, mejoras y/o diseños, estos pertenecen a la entidad de conformidad con lo establecido en el artículo 20 de la Ley 23 de 1982. Así mismo, el contratista garantiza que los trabajos y servicios prestados a la </w:t>
      </w:r>
      <w:r w:rsidR="001F2B1E" w:rsidRPr="00927636">
        <w:rPr>
          <w:rFonts w:ascii="Arial" w:hAnsi="Arial" w:cs="Arial"/>
          <w:bCs/>
        </w:rPr>
        <w:t>E</w:t>
      </w:r>
      <w:r w:rsidRPr="00927636">
        <w:rPr>
          <w:rFonts w:ascii="Arial" w:hAnsi="Arial" w:cs="Arial"/>
          <w:bCs/>
        </w:rPr>
        <w:t>ntidad por el objeto del presente contrato no infringen ni vulneran los derechos de propiedad intelectual o industria o cualesquiera otros derechos legales o contractuales de terceros.</w:t>
      </w:r>
    </w:p>
    <w:p w14:paraId="515701BF" w14:textId="194B9DED" w:rsidR="00E859BA" w:rsidRPr="00927636" w:rsidRDefault="00E859BA">
      <w:pPr>
        <w:pStyle w:val="Prrafodelista"/>
        <w:numPr>
          <w:ilvl w:val="0"/>
          <w:numId w:val="8"/>
        </w:numPr>
        <w:spacing w:after="0" w:line="240" w:lineRule="auto"/>
        <w:jc w:val="both"/>
        <w:rPr>
          <w:rFonts w:ascii="Arial" w:hAnsi="Arial" w:cs="Arial"/>
          <w:bCs/>
        </w:rPr>
      </w:pPr>
      <w:r w:rsidRPr="00927636">
        <w:rPr>
          <w:rFonts w:ascii="Arial" w:hAnsi="Arial" w:cs="Arial"/>
          <w:bCs/>
        </w:rPr>
        <w:t xml:space="preserve">Garantizar el adecuado manejo de la información recibida por parte de la </w:t>
      </w:r>
      <w:r w:rsidR="001F2B1E" w:rsidRPr="00927636">
        <w:rPr>
          <w:rFonts w:ascii="Arial" w:hAnsi="Arial" w:cs="Arial"/>
          <w:bCs/>
        </w:rPr>
        <w:t>E</w:t>
      </w:r>
      <w:r w:rsidRPr="00927636">
        <w:rPr>
          <w:rFonts w:ascii="Arial" w:hAnsi="Arial" w:cs="Arial"/>
          <w:bCs/>
        </w:rPr>
        <w:t>ntidad en la debida ejecución del contrato.</w:t>
      </w:r>
    </w:p>
    <w:p w14:paraId="11EADB53" w14:textId="77777777" w:rsidR="00E859BA" w:rsidRPr="00927636" w:rsidRDefault="00E859BA">
      <w:pPr>
        <w:numPr>
          <w:ilvl w:val="0"/>
          <w:numId w:val="8"/>
        </w:numPr>
        <w:jc w:val="both"/>
        <w:rPr>
          <w:rFonts w:ascii="Arial" w:eastAsia="Arial" w:hAnsi="Arial" w:cs="Arial"/>
          <w:bCs/>
        </w:rPr>
      </w:pPr>
      <w:r w:rsidRPr="00927636">
        <w:rPr>
          <w:rFonts w:ascii="Arial" w:eastAsia="Arial" w:hAnsi="Arial" w:cs="Arial"/>
          <w:bCs/>
        </w:rPr>
        <w:t>Garantizar el cumplimiento de la ley de protección de datos personales (ley 1581 de 2012 Por la cual se dictan disposiciones generales para la protección de datos personales y demás normas que la reglamenten, modifiquen, adicionen, reemplacen o deroguen), para toda la información suministrada por ICETEX.</w:t>
      </w:r>
    </w:p>
    <w:p w14:paraId="3B235D82" w14:textId="59FF8274" w:rsidR="00DF0420" w:rsidRPr="00927636" w:rsidRDefault="00E859BA">
      <w:pPr>
        <w:numPr>
          <w:ilvl w:val="0"/>
          <w:numId w:val="8"/>
        </w:numPr>
        <w:jc w:val="both"/>
        <w:rPr>
          <w:rFonts w:ascii="Arial" w:hAnsi="Arial" w:cs="Arial"/>
        </w:rPr>
      </w:pPr>
      <w:r w:rsidRPr="00927636">
        <w:rPr>
          <w:rFonts w:ascii="Arial" w:eastAsia="Arial" w:hAnsi="Arial" w:cs="Arial"/>
          <w:bCs/>
        </w:rPr>
        <w:t>El contratista como Encargado de la información se obliga a cumplir todas las obligaciones, deberes y principios consagrados en la normatividad vigente aplicable a la materia, y en especial, dar estricto cumplimiento al artículo 18 de la Ley 1581 de 2012 y especialmente a las siguientes obligaciones: a) Garantizar al Titular de información, en todo tiempo, el pleno y efectivo ejercicio del derecho de habeas data. b) Conservar la información bajo las condiciones de seguridad necesarias para impedir su adulteración, perdida, consulta, uso o acceso no autorizado o fraudulento. c) Realizar la actualización, rectificación o supresión de los datos en los términos de la Ley 1581 de 2012. d) Actualizar la información reportada por ICETEX dentro del tiempo estipulado. e) Tramitar las consultas y los reclamos formulados por los Titulares en los términos señalados. f) Contar con la Política y procedimiento para garantizar el cumplimiento de la Ley. g) Permitir el acceso a la información únicamente a las personas que pueden tener acceso a ella. h) Informar a ICETEX cuando se presenten violaciones a los códigos de seguridad y existan riesgos en la administración de la información de los Titulares.</w:t>
      </w:r>
    </w:p>
    <w:p w14:paraId="79168D90" w14:textId="77777777" w:rsidR="00E66C0A" w:rsidRPr="00927636" w:rsidRDefault="00E66C0A" w:rsidP="00ED7BD1">
      <w:pPr>
        <w:autoSpaceDE w:val="0"/>
        <w:autoSpaceDN w:val="0"/>
        <w:adjustRightInd w:val="0"/>
        <w:ind w:left="360"/>
        <w:jc w:val="both"/>
        <w:rPr>
          <w:rFonts w:ascii="Arial" w:hAnsi="Arial" w:cs="Arial"/>
          <w:bCs/>
        </w:rPr>
      </w:pPr>
    </w:p>
    <w:bookmarkEnd w:id="1"/>
    <w:p w14:paraId="7141C831" w14:textId="7AE3D25F" w:rsidR="00E66C0A" w:rsidRPr="006D4B89" w:rsidRDefault="00E66C0A" w:rsidP="006D4B89">
      <w:pPr>
        <w:pStyle w:val="Prrafodelista"/>
        <w:numPr>
          <w:ilvl w:val="1"/>
          <w:numId w:val="27"/>
        </w:numPr>
        <w:rPr>
          <w:rFonts w:ascii="Arial" w:hAnsi="Arial" w:cs="Arial"/>
          <w:b/>
        </w:rPr>
      </w:pPr>
      <w:r w:rsidRPr="006D4B89">
        <w:rPr>
          <w:rFonts w:ascii="Arial" w:hAnsi="Arial" w:cs="Arial"/>
          <w:b/>
        </w:rPr>
        <w:t>Obligaciones de ICETEX:</w:t>
      </w:r>
    </w:p>
    <w:p w14:paraId="03A9FBD0" w14:textId="77777777" w:rsidR="00E66C0A" w:rsidRPr="00927636" w:rsidRDefault="00E66C0A" w:rsidP="00ED7BD1">
      <w:pPr>
        <w:pStyle w:val="Prrafodelista"/>
        <w:spacing w:after="0" w:line="240" w:lineRule="auto"/>
        <w:ind w:left="360"/>
        <w:rPr>
          <w:rFonts w:ascii="Arial" w:hAnsi="Arial" w:cs="Arial"/>
          <w:bCs/>
        </w:rPr>
      </w:pPr>
    </w:p>
    <w:p w14:paraId="407C803D" w14:textId="77777777" w:rsidR="00416C67" w:rsidRPr="00927636" w:rsidRDefault="00416C67">
      <w:pPr>
        <w:numPr>
          <w:ilvl w:val="0"/>
          <w:numId w:val="9"/>
        </w:numPr>
        <w:ind w:right="49"/>
        <w:contextualSpacing/>
        <w:jc w:val="both"/>
        <w:rPr>
          <w:rFonts w:ascii="Arial" w:hAnsi="Arial" w:cs="Arial"/>
          <w:lang w:eastAsia="es-ES"/>
        </w:rPr>
      </w:pPr>
      <w:bookmarkStart w:id="2" w:name="_Hlk67301965"/>
      <w:r w:rsidRPr="00927636">
        <w:rPr>
          <w:rFonts w:ascii="Arial" w:hAnsi="Arial" w:cs="Arial"/>
          <w:lang w:eastAsia="es-ES"/>
        </w:rPr>
        <w:t>Designar al supervisor del contrato.</w:t>
      </w:r>
    </w:p>
    <w:p w14:paraId="03507922" w14:textId="77777777" w:rsidR="00416C67"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t>Exigir la ejecución idónea y oportuna del objeto del presente contrato.</w:t>
      </w:r>
    </w:p>
    <w:p w14:paraId="4143C014" w14:textId="77777777" w:rsidR="00416C67"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lastRenderedPageBreak/>
        <w:t>Tramitar la factura presentada por EL CONTRATISTA y efectuar los pagos pactados, previa revisión y aprobación de los informes y recibo a satisfacción de los entregables por parte del Supervisor, conforme al valor y a la forma de pago indicados en el contrato.</w:t>
      </w:r>
    </w:p>
    <w:p w14:paraId="5F2C97FB" w14:textId="77777777" w:rsidR="00416C67"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t>Adelantar las gestiones necesarias para el reconocimiento, cobro y pago de las sanciones pecuniarias a que hubiere lugar y todas las demás que resulten necesarias e indispensables para el cabal cumplimiento de los fines del presente contrato.</w:t>
      </w:r>
    </w:p>
    <w:p w14:paraId="4CCF6B6C" w14:textId="77777777" w:rsidR="00416C67"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t>Gestionar los permisos y/o accesos al contratista necesarios para el cumplimiento del objeto contractual.</w:t>
      </w:r>
    </w:p>
    <w:p w14:paraId="4C58F602" w14:textId="77777777" w:rsidR="00416C67"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t xml:space="preserve">Ejercer la supervisión del presente contrato con el fin de constatar la correcta ejecución de los recursos y evaluar a la culminación </w:t>
      </w:r>
      <w:proofErr w:type="gramStart"/>
      <w:r w:rsidRPr="00927636">
        <w:rPr>
          <w:rFonts w:ascii="Arial" w:hAnsi="Arial" w:cs="Arial"/>
          <w:lang w:eastAsia="es-ES"/>
        </w:rPr>
        <w:t>del mismo</w:t>
      </w:r>
      <w:proofErr w:type="gramEnd"/>
      <w:r w:rsidRPr="00927636">
        <w:rPr>
          <w:rFonts w:ascii="Arial" w:hAnsi="Arial" w:cs="Arial"/>
          <w:lang w:eastAsia="es-ES"/>
        </w:rPr>
        <w:t>, el cumplimiento del objeto y las obligaciones de la Entidad.</w:t>
      </w:r>
    </w:p>
    <w:p w14:paraId="0BE29A86" w14:textId="77777777" w:rsidR="00416C67"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t>Iniciar, tramitar y llevar hasta su terminación, todas las acciones legales que sean pertinentes en caso de incumplimiento de las obligaciones por parte de EL CONTRATISTA.</w:t>
      </w:r>
    </w:p>
    <w:p w14:paraId="607EC347" w14:textId="538852D2" w:rsidR="007B014E" w:rsidRPr="00927636" w:rsidRDefault="00416C67">
      <w:pPr>
        <w:numPr>
          <w:ilvl w:val="0"/>
          <w:numId w:val="9"/>
        </w:numPr>
        <w:ind w:right="49"/>
        <w:contextualSpacing/>
        <w:jc w:val="both"/>
        <w:rPr>
          <w:rFonts w:ascii="Arial" w:hAnsi="Arial" w:cs="Arial"/>
          <w:lang w:eastAsia="es-ES"/>
        </w:rPr>
      </w:pPr>
      <w:r w:rsidRPr="00927636">
        <w:rPr>
          <w:rFonts w:ascii="Arial" w:hAnsi="Arial" w:cs="Arial"/>
          <w:lang w:eastAsia="es-ES"/>
        </w:rPr>
        <w:t>Todas las demás que resulten necesarias e indispensables para el cabal cumplimiento de los fines del contrato</w:t>
      </w:r>
      <w:bookmarkEnd w:id="2"/>
      <w:r w:rsidR="007B014E" w:rsidRPr="00927636">
        <w:rPr>
          <w:rFonts w:ascii="Arial" w:eastAsia="Arial" w:hAnsi="Arial" w:cs="Arial"/>
        </w:rPr>
        <w:t>.</w:t>
      </w:r>
    </w:p>
    <w:p w14:paraId="53470D07" w14:textId="77777777" w:rsidR="004022D9" w:rsidRPr="00927636" w:rsidRDefault="004022D9" w:rsidP="00ED7BD1">
      <w:pPr>
        <w:pStyle w:val="Prrafodelista"/>
        <w:spacing w:after="0" w:line="240" w:lineRule="auto"/>
        <w:ind w:left="0"/>
        <w:jc w:val="both"/>
        <w:rPr>
          <w:rFonts w:ascii="Arial" w:eastAsia="Arial" w:hAnsi="Arial" w:cs="Arial"/>
          <w:bCs/>
        </w:rPr>
      </w:pPr>
    </w:p>
    <w:p w14:paraId="69DC3D14" w14:textId="07839659" w:rsidR="008714F3" w:rsidRPr="00CD0811" w:rsidRDefault="00E66C0A">
      <w:pPr>
        <w:pStyle w:val="Prrafodelista"/>
        <w:numPr>
          <w:ilvl w:val="0"/>
          <w:numId w:val="14"/>
        </w:numPr>
        <w:spacing w:after="0" w:line="240" w:lineRule="auto"/>
        <w:ind w:left="284" w:hanging="284"/>
        <w:jc w:val="both"/>
        <w:textAlignment w:val="baseline"/>
        <w:rPr>
          <w:rStyle w:val="eop"/>
          <w:rFonts w:ascii="Arial" w:eastAsia="Arial" w:hAnsi="Arial" w:cs="Arial"/>
        </w:rPr>
      </w:pPr>
      <w:r w:rsidRPr="00927636">
        <w:rPr>
          <w:rFonts w:ascii="Arial" w:eastAsia="Arial" w:hAnsi="Arial" w:cs="Arial"/>
          <w:b/>
        </w:rPr>
        <w:t>Plazo de ejecución:</w:t>
      </w:r>
      <w:r w:rsidR="008714F3">
        <w:rPr>
          <w:rFonts w:ascii="Arial" w:eastAsia="Arial" w:hAnsi="Arial" w:cs="Arial"/>
          <w:b/>
        </w:rPr>
        <w:t xml:space="preserve"> </w:t>
      </w:r>
      <w:r w:rsidR="008714F3" w:rsidRPr="00CD0811">
        <w:rPr>
          <w:rStyle w:val="normaltextrun"/>
          <w:rFonts w:ascii="Arial" w:hAnsi="Arial" w:cs="Arial"/>
          <w:color w:val="000000"/>
          <w:shd w:val="clear" w:color="auto" w:fill="FFFFFF"/>
        </w:rPr>
        <w:t xml:space="preserve">El plazo de ejecución del presente contrato será </w:t>
      </w:r>
      <w:r w:rsidR="00F81626">
        <w:rPr>
          <w:rStyle w:val="normaltextrun"/>
          <w:rFonts w:ascii="Arial" w:hAnsi="Arial" w:cs="Arial"/>
          <w:color w:val="000000"/>
          <w:shd w:val="clear" w:color="auto" w:fill="FFFFFF"/>
        </w:rPr>
        <w:t>hasta el 30 de diciembre de 2023</w:t>
      </w:r>
      <w:r w:rsidR="008714F3">
        <w:rPr>
          <w:rStyle w:val="normaltextrun"/>
          <w:rFonts w:ascii="Arial" w:hAnsi="Arial" w:cs="Arial"/>
          <w:color w:val="000000"/>
          <w:shd w:val="clear" w:color="auto" w:fill="FFFFFF"/>
        </w:rPr>
        <w:t>,</w:t>
      </w:r>
      <w:r w:rsidR="008714F3" w:rsidRPr="00CD0811">
        <w:rPr>
          <w:rStyle w:val="normaltextrun"/>
          <w:rFonts w:ascii="Arial" w:hAnsi="Arial" w:cs="Arial"/>
          <w:color w:val="000000"/>
          <w:shd w:val="clear" w:color="auto" w:fill="FFFFFF"/>
        </w:rPr>
        <w:t xml:space="preserve"> a partir de la suscripción del acta de inicio, previo cumplimiento de los requisitos de perfeccionamiento y ejecución.</w:t>
      </w:r>
    </w:p>
    <w:p w14:paraId="5E3448C1" w14:textId="77777777" w:rsidR="00DF023A" w:rsidRPr="00927636" w:rsidRDefault="00DF023A" w:rsidP="00ED7BD1">
      <w:pPr>
        <w:jc w:val="both"/>
        <w:textAlignment w:val="baseline"/>
        <w:rPr>
          <w:rStyle w:val="nodevalue"/>
          <w:rFonts w:ascii="Arial" w:eastAsia="Arial" w:hAnsi="Arial" w:cs="Arial"/>
        </w:rPr>
      </w:pPr>
    </w:p>
    <w:p w14:paraId="2D0ABF77" w14:textId="77777777" w:rsidR="00772D61" w:rsidRPr="00FA28E7" w:rsidRDefault="007772C7" w:rsidP="00772D61">
      <w:pPr>
        <w:pStyle w:val="Prrafodelista"/>
        <w:numPr>
          <w:ilvl w:val="0"/>
          <w:numId w:val="5"/>
        </w:numPr>
        <w:spacing w:after="0" w:line="240" w:lineRule="auto"/>
        <w:ind w:left="0" w:right="49"/>
        <w:jc w:val="both"/>
        <w:textAlignment w:val="baseline"/>
        <w:rPr>
          <w:rFonts w:ascii="Arial" w:eastAsia="Arial" w:hAnsi="Arial" w:cs="Arial"/>
        </w:rPr>
      </w:pPr>
      <w:r w:rsidRPr="00772D61">
        <w:rPr>
          <w:rFonts w:ascii="Arial" w:eastAsia="Arial" w:hAnsi="Arial" w:cs="Arial"/>
          <w:b/>
        </w:rPr>
        <w:t>Lugar de ejecución:</w:t>
      </w:r>
      <w:r w:rsidR="008714F3" w:rsidRPr="00772D61">
        <w:rPr>
          <w:rFonts w:ascii="Arial" w:eastAsia="Arial" w:hAnsi="Arial" w:cs="Arial"/>
          <w:b/>
        </w:rPr>
        <w:t xml:space="preserve"> </w:t>
      </w:r>
      <w:r w:rsidR="00772D61" w:rsidRPr="4FF9BFDB">
        <w:rPr>
          <w:rFonts w:ascii="Arial" w:eastAsia="Arial" w:hAnsi="Arial" w:cs="Arial"/>
        </w:rPr>
        <w:t>De acuerdo con las actividades el lugar de ejecución del contrato será en la Ciudad de Bogotá D.C., o en el lugar donde así lo indique el supervisor designado.</w:t>
      </w:r>
    </w:p>
    <w:p w14:paraId="692581DA" w14:textId="105FF0F4" w:rsidR="007772C7" w:rsidRPr="00772D61" w:rsidRDefault="007772C7" w:rsidP="00772D61">
      <w:pPr>
        <w:pStyle w:val="Prrafodelista"/>
        <w:spacing w:after="0" w:line="240" w:lineRule="auto"/>
        <w:ind w:left="284" w:right="425"/>
        <w:jc w:val="both"/>
        <w:rPr>
          <w:rFonts w:ascii="Arial" w:eastAsia="Arial" w:hAnsi="Arial" w:cs="Arial"/>
        </w:rPr>
      </w:pPr>
    </w:p>
    <w:p w14:paraId="3B4E6DC5" w14:textId="006708F1" w:rsidR="007772C7" w:rsidRDefault="003F5E44" w:rsidP="00772D61">
      <w:pPr>
        <w:pStyle w:val="Prrafodelista"/>
        <w:numPr>
          <w:ilvl w:val="0"/>
          <w:numId w:val="5"/>
        </w:numPr>
        <w:spacing w:after="0" w:line="240" w:lineRule="auto"/>
        <w:ind w:right="425"/>
        <w:rPr>
          <w:rFonts w:ascii="Arial" w:eastAsia="Arial" w:hAnsi="Arial" w:cs="Arial"/>
          <w:b/>
        </w:rPr>
      </w:pPr>
      <w:r w:rsidRPr="00927636">
        <w:rPr>
          <w:rFonts w:ascii="Arial" w:eastAsia="Arial" w:hAnsi="Arial" w:cs="Arial"/>
          <w:b/>
        </w:rPr>
        <w:t>Valor aproximado del contrato:</w:t>
      </w:r>
    </w:p>
    <w:p w14:paraId="4DD50E67" w14:textId="77777777" w:rsidR="00111971" w:rsidRPr="00111971" w:rsidRDefault="00111971" w:rsidP="00111971">
      <w:pPr>
        <w:pStyle w:val="Prrafodelista"/>
        <w:rPr>
          <w:rFonts w:ascii="Arial" w:eastAsia="Arial" w:hAnsi="Arial" w:cs="Arial"/>
          <w:b/>
        </w:rPr>
      </w:pPr>
    </w:p>
    <w:p w14:paraId="4B927D13" w14:textId="77777777" w:rsidR="00111971" w:rsidRPr="00927636" w:rsidRDefault="00111971" w:rsidP="00111971">
      <w:pPr>
        <w:pStyle w:val="Prrafodelista"/>
        <w:spacing w:after="0" w:line="240" w:lineRule="auto"/>
        <w:ind w:right="425"/>
        <w:rPr>
          <w:rFonts w:ascii="Arial" w:eastAsia="Arial" w:hAnsi="Arial" w:cs="Arial"/>
          <w:b/>
        </w:rPr>
      </w:pPr>
    </w:p>
    <w:p w14:paraId="397267D8" w14:textId="7506ADA5" w:rsidR="003F5E44" w:rsidRPr="00927636" w:rsidRDefault="003F5E44" w:rsidP="00ED7BD1">
      <w:pPr>
        <w:pStyle w:val="xmsonormal"/>
        <w:shd w:val="clear" w:color="auto" w:fill="FFFFFF"/>
        <w:spacing w:before="0" w:beforeAutospacing="0" w:after="0" w:afterAutospacing="0"/>
        <w:jc w:val="both"/>
        <w:rPr>
          <w:rFonts w:ascii="Arial" w:eastAsia="Arial" w:hAnsi="Arial" w:cs="Arial"/>
          <w:sz w:val="20"/>
          <w:szCs w:val="20"/>
          <w:lang w:eastAsia="es-ES"/>
        </w:rPr>
      </w:pPr>
    </w:p>
    <w:p w14:paraId="3D296D21" w14:textId="232B2A86" w:rsidR="007B2C8E" w:rsidRPr="00772D61" w:rsidRDefault="003F5E44" w:rsidP="00772D61">
      <w:pPr>
        <w:pStyle w:val="Prrafodelista"/>
        <w:numPr>
          <w:ilvl w:val="1"/>
          <w:numId w:val="5"/>
        </w:numPr>
        <w:ind w:left="567" w:right="425" w:hanging="425"/>
        <w:jc w:val="both"/>
        <w:rPr>
          <w:rFonts w:ascii="Arial" w:hAnsi="Arial" w:cs="Arial"/>
        </w:rPr>
      </w:pPr>
      <w:r w:rsidRPr="00772D61">
        <w:rPr>
          <w:rFonts w:ascii="Arial" w:eastAsia="Arial" w:hAnsi="Arial" w:cs="Arial"/>
          <w:b/>
        </w:rPr>
        <w:t>Valor estimado del contrato</w:t>
      </w:r>
      <w:r w:rsidR="007772C7" w:rsidRPr="00772D61">
        <w:rPr>
          <w:rFonts w:ascii="Arial" w:eastAsia="Arial" w:hAnsi="Arial" w:cs="Arial"/>
          <w:b/>
        </w:rPr>
        <w:t>:</w:t>
      </w:r>
      <w:r w:rsidR="000D60E9" w:rsidRPr="00772D61">
        <w:rPr>
          <w:rFonts w:ascii="Arial" w:eastAsia="Arial" w:hAnsi="Arial" w:cs="Arial"/>
          <w:b/>
        </w:rPr>
        <w:t xml:space="preserve"> </w:t>
      </w:r>
    </w:p>
    <w:p w14:paraId="5D062BB1" w14:textId="704317C7" w:rsidR="008714F3" w:rsidRPr="00521987" w:rsidRDefault="1A380FC8" w:rsidP="008714F3">
      <w:pPr>
        <w:pStyle w:val="Ttulo2"/>
        <w:rPr>
          <w:rFonts w:ascii="Arial" w:hAnsi="Arial"/>
          <w:b w:val="0"/>
          <w:color w:val="000000"/>
          <w:sz w:val="20"/>
          <w:szCs w:val="20"/>
          <w:lang w:val="es-CO"/>
        </w:rPr>
      </w:pPr>
      <w:r w:rsidRPr="3D28EB7C">
        <w:rPr>
          <w:rFonts w:ascii="Arial" w:hAnsi="Arial"/>
          <w:color w:val="000000"/>
          <w:sz w:val="20"/>
          <w:szCs w:val="20"/>
        </w:rPr>
        <w:t xml:space="preserve">El valor del contrato será hasta la suma de </w:t>
      </w:r>
      <w:r w:rsidR="562E06B9" w:rsidRPr="3D28EB7C">
        <w:rPr>
          <w:rFonts w:ascii="Arial" w:hAnsi="Arial"/>
          <w:color w:val="000000"/>
          <w:sz w:val="20"/>
          <w:szCs w:val="20"/>
        </w:rPr>
        <w:t xml:space="preserve">VEINTE MILLONES SETENTA Y </w:t>
      </w:r>
      <w:proofErr w:type="gramStart"/>
      <w:r w:rsidR="562E06B9" w:rsidRPr="3D28EB7C">
        <w:rPr>
          <w:rFonts w:ascii="Arial" w:hAnsi="Arial"/>
          <w:color w:val="000000"/>
          <w:sz w:val="20"/>
          <w:szCs w:val="20"/>
        </w:rPr>
        <w:t xml:space="preserve">CUATRO </w:t>
      </w:r>
      <w:r w:rsidR="00A27545" w:rsidRPr="3D28EB7C">
        <w:rPr>
          <w:rFonts w:ascii="Arial" w:hAnsi="Arial"/>
          <w:color w:val="000000"/>
          <w:sz w:val="20"/>
          <w:szCs w:val="20"/>
        </w:rPr>
        <w:t xml:space="preserve"> MIL</w:t>
      </w:r>
      <w:proofErr w:type="gramEnd"/>
      <w:r w:rsidR="00A27545" w:rsidRPr="3D28EB7C">
        <w:rPr>
          <w:rFonts w:ascii="Arial" w:hAnsi="Arial"/>
          <w:color w:val="000000"/>
          <w:sz w:val="20"/>
          <w:szCs w:val="20"/>
        </w:rPr>
        <w:t xml:space="preserve"> </w:t>
      </w:r>
      <w:r w:rsidR="00412168" w:rsidRPr="3D28EB7C">
        <w:rPr>
          <w:rFonts w:ascii="Arial" w:hAnsi="Arial"/>
          <w:color w:val="000000"/>
          <w:sz w:val="20"/>
          <w:szCs w:val="20"/>
        </w:rPr>
        <w:t xml:space="preserve"> </w:t>
      </w:r>
      <w:r w:rsidR="000A25E7" w:rsidRPr="3D28EB7C">
        <w:rPr>
          <w:rFonts w:ascii="Arial" w:hAnsi="Arial"/>
          <w:color w:val="000000"/>
          <w:sz w:val="20"/>
          <w:szCs w:val="20"/>
        </w:rPr>
        <w:t>PESOS</w:t>
      </w:r>
      <w:r w:rsidR="000A25E7" w:rsidRPr="3D28EB7C">
        <w:rPr>
          <w:rFonts w:ascii="Arial" w:hAnsi="Arial"/>
          <w:b w:val="0"/>
          <w:color w:val="000000"/>
        </w:rPr>
        <w:t xml:space="preserve"> </w:t>
      </w:r>
      <w:r w:rsidR="008714F3" w:rsidRPr="00521987">
        <w:rPr>
          <w:rStyle w:val="normaltextrun"/>
          <w:rFonts w:ascii="Arial" w:eastAsia="Times New Roman" w:hAnsi="Arial"/>
          <w:color w:val="000000"/>
          <w:sz w:val="20"/>
          <w:szCs w:val="20"/>
          <w:shd w:val="clear" w:color="auto" w:fill="FFFFFF"/>
          <w:lang w:eastAsia="es-CO"/>
        </w:rPr>
        <w:t>M/CTE ($</w:t>
      </w:r>
      <w:r w:rsidR="44419464">
        <w:rPr>
          <w:rFonts w:ascii="Arial" w:hAnsi="Arial"/>
          <w:color w:val="444444"/>
          <w:sz w:val="20"/>
          <w:szCs w:val="20"/>
          <w:shd w:val="clear" w:color="auto" w:fill="FFFFFF"/>
        </w:rPr>
        <w:t>20.074.000</w:t>
      </w:r>
      <w:r w:rsidR="008714F3" w:rsidRPr="00521987">
        <w:rPr>
          <w:rStyle w:val="normaltextrun"/>
          <w:rFonts w:ascii="Arial" w:eastAsia="Times New Roman" w:hAnsi="Arial"/>
          <w:color w:val="000000"/>
          <w:sz w:val="20"/>
          <w:szCs w:val="20"/>
          <w:shd w:val="clear" w:color="auto" w:fill="FFFFFF"/>
          <w:lang w:eastAsia="es-CO"/>
        </w:rPr>
        <w:t xml:space="preserve">) </w:t>
      </w:r>
      <w:r w:rsidR="008714F3" w:rsidRPr="00521987">
        <w:rPr>
          <w:rFonts w:ascii="Arial" w:hAnsi="Arial"/>
          <w:b w:val="0"/>
          <w:sz w:val="20"/>
          <w:szCs w:val="20"/>
        </w:rPr>
        <w:t>incluidos</w:t>
      </w:r>
      <w:r w:rsidR="008714F3" w:rsidRPr="00521987">
        <w:rPr>
          <w:rFonts w:ascii="Arial" w:hAnsi="Arial"/>
          <w:b w:val="0"/>
          <w:color w:val="000000"/>
          <w:sz w:val="20"/>
          <w:szCs w:val="20"/>
        </w:rPr>
        <w:t xml:space="preserve"> impuestos y demás gastos directos e indirectos que se generen con ocasión de la ejecución del contrato.</w:t>
      </w:r>
    </w:p>
    <w:p w14:paraId="50C7140B" w14:textId="77777777" w:rsidR="008714F3" w:rsidRPr="00CD0811" w:rsidRDefault="008714F3" w:rsidP="008714F3">
      <w:pPr>
        <w:jc w:val="both"/>
        <w:rPr>
          <w:rFonts w:ascii="Arial" w:hAnsi="Arial" w:cs="Arial"/>
          <w:lang w:eastAsia="en-US"/>
        </w:rPr>
      </w:pPr>
    </w:p>
    <w:p w14:paraId="0058D5AC" w14:textId="499F8E69" w:rsidR="008714F3" w:rsidRPr="00CD0811" w:rsidRDefault="008714F3" w:rsidP="724EE9B5">
      <w:pPr>
        <w:jc w:val="both"/>
        <w:rPr>
          <w:rFonts w:ascii="Arial" w:hAnsi="Arial" w:cs="Arial"/>
        </w:rPr>
      </w:pPr>
      <w:r w:rsidRPr="724EE9B5">
        <w:rPr>
          <w:rFonts w:ascii="Arial" w:hAnsi="Arial" w:cs="Arial"/>
        </w:rPr>
        <w:t xml:space="preserve">El valor del contrato se enmarca en los parámetros señalados por la Entidad en la </w:t>
      </w:r>
      <w:r w:rsidR="16AE9116" w:rsidRPr="724EE9B5">
        <w:rPr>
          <w:rStyle w:val="normaltextrun"/>
          <w:rFonts w:ascii="Arial" w:eastAsia="Arial" w:hAnsi="Arial" w:cs="Arial"/>
          <w:color w:val="000000" w:themeColor="text1"/>
        </w:rPr>
        <w:t>Resolución No. 1477 del 28 de diciembre de 2022 “</w:t>
      </w:r>
      <w:r w:rsidR="16AE9116" w:rsidRPr="724EE9B5">
        <w:rPr>
          <w:rStyle w:val="normaltextrun"/>
          <w:rFonts w:ascii="Arial" w:eastAsia="Arial" w:hAnsi="Arial" w:cs="Arial"/>
          <w:i/>
          <w:iCs/>
          <w:color w:val="000000" w:themeColor="text1"/>
        </w:rPr>
        <w:t>Por medio de la cual se deroga la Resolución No. 1072 del 21 de septiembre de 2021, se fija la Tabla de Perfiles y Honorarios para la contratación de prestación de servicios profesionales y de apoyo a la gestión del ICETEX”</w:t>
      </w:r>
      <w:r w:rsidRPr="724EE9B5">
        <w:rPr>
          <w:rFonts w:ascii="Arial" w:hAnsi="Arial" w:cs="Arial"/>
        </w:rPr>
        <w:t>, de conformidad con la idoneidad y experiencia acreditada por el futuro contratista.</w:t>
      </w:r>
    </w:p>
    <w:p w14:paraId="6B09DBA2" w14:textId="77777777" w:rsidR="008714F3" w:rsidRDefault="008714F3" w:rsidP="008714F3">
      <w:pPr>
        <w:jc w:val="both"/>
        <w:rPr>
          <w:rFonts w:ascii="Arial" w:hAnsi="Arial" w:cs="Arial"/>
        </w:rPr>
      </w:pPr>
    </w:p>
    <w:p w14:paraId="743BBFE0" w14:textId="620BA9D1" w:rsidR="008714F3" w:rsidRPr="00CD0811" w:rsidRDefault="008714F3" w:rsidP="004D6D3F">
      <w:pPr>
        <w:pStyle w:val="Ttulo2"/>
        <w:rPr>
          <w:rFonts w:ascii="Arial" w:hAnsi="Arial"/>
        </w:rPr>
      </w:pPr>
      <w:r w:rsidRPr="004D6D3F">
        <w:rPr>
          <w:rFonts w:ascii="Arial" w:eastAsia="Times New Roman" w:hAnsi="Arial"/>
          <w:b w:val="0"/>
          <w:sz w:val="20"/>
          <w:szCs w:val="20"/>
          <w:lang w:eastAsia="es-CO"/>
        </w:rPr>
        <w:t xml:space="preserve">Así las cosas, atendiendo a la disponibilidad presupuestal de la entidad se establece un valor de honorarios mensuales de </w:t>
      </w:r>
      <w:r w:rsidR="00D2255F">
        <w:rPr>
          <w:rFonts w:ascii="Arial" w:hAnsi="Arial"/>
          <w:color w:val="000000"/>
          <w:sz w:val="20"/>
          <w:szCs w:val="20"/>
        </w:rPr>
        <w:t xml:space="preserve">CINCO MILLONES </w:t>
      </w:r>
      <w:r w:rsidR="008A6CF6">
        <w:rPr>
          <w:rFonts w:ascii="Arial" w:hAnsi="Arial"/>
          <w:color w:val="000000"/>
          <w:sz w:val="20"/>
          <w:szCs w:val="20"/>
        </w:rPr>
        <w:t xml:space="preserve">CATORCE MIL </w:t>
      </w:r>
      <w:r w:rsidR="00757EB9">
        <w:rPr>
          <w:rFonts w:ascii="Arial" w:hAnsi="Arial"/>
          <w:color w:val="000000"/>
          <w:sz w:val="20"/>
          <w:szCs w:val="20"/>
        </w:rPr>
        <w:t>OCHOCIENTOS PESOS</w:t>
      </w:r>
      <w:r w:rsidRPr="000A25E7">
        <w:rPr>
          <w:rFonts w:ascii="Arial" w:eastAsia="Times New Roman" w:hAnsi="Arial"/>
          <w:sz w:val="20"/>
          <w:szCs w:val="20"/>
          <w:lang w:eastAsia="es-CO"/>
        </w:rPr>
        <w:t xml:space="preserve"> M/CTE ($</w:t>
      </w:r>
      <w:r w:rsidR="00D2255F">
        <w:rPr>
          <w:rFonts w:ascii="Arial" w:eastAsia="Times New Roman" w:hAnsi="Arial"/>
          <w:sz w:val="20"/>
          <w:szCs w:val="20"/>
          <w:lang w:eastAsia="es-CO"/>
        </w:rPr>
        <w:t>5.014.800</w:t>
      </w:r>
      <w:r w:rsidRPr="000A25E7">
        <w:rPr>
          <w:rFonts w:ascii="Arial" w:eastAsia="Times New Roman" w:hAnsi="Arial"/>
          <w:sz w:val="20"/>
          <w:szCs w:val="20"/>
          <w:lang w:eastAsia="es-CO"/>
        </w:rPr>
        <w:t>),</w:t>
      </w:r>
      <w:r w:rsidRPr="004D6D3F">
        <w:rPr>
          <w:rFonts w:ascii="Arial" w:eastAsia="Times New Roman" w:hAnsi="Arial"/>
          <w:b w:val="0"/>
          <w:sz w:val="20"/>
          <w:szCs w:val="20"/>
          <w:lang w:eastAsia="es-CO"/>
        </w:rPr>
        <w:t xml:space="preserve"> para el desarrollo del objeto contractual, habida cuenta de la necesidad que se requiere satisfacer descrita en los párrafos anteriores y se encuentra acorde a la normatividad interna de la entidad.</w:t>
      </w:r>
    </w:p>
    <w:p w14:paraId="333CDD80" w14:textId="77777777" w:rsidR="008714F3" w:rsidRPr="00CD0811" w:rsidRDefault="008714F3" w:rsidP="008714F3">
      <w:pPr>
        <w:jc w:val="both"/>
        <w:rPr>
          <w:rFonts w:ascii="Arial" w:hAnsi="Arial" w:cs="Arial"/>
        </w:rPr>
      </w:pPr>
    </w:p>
    <w:p w14:paraId="410A4B58" w14:textId="39CFFFE7" w:rsidR="008714F3" w:rsidRPr="00CD0811" w:rsidRDefault="008714F3" w:rsidP="51BFA54E">
      <w:pPr>
        <w:jc w:val="both"/>
        <w:rPr>
          <w:rFonts w:ascii="Arial" w:hAnsi="Arial" w:cs="Arial"/>
        </w:rPr>
      </w:pPr>
      <w:r w:rsidRPr="00CD0811">
        <w:rPr>
          <w:rFonts w:ascii="Arial" w:hAnsi="Arial" w:cs="Arial"/>
        </w:rPr>
        <w:t xml:space="preserve">Teniendo en cuenta el plazo de ejecución del contrato y el valor de honorarios mensuales, el valor aproximado del contrato es hasta </w:t>
      </w:r>
      <w:r w:rsidRPr="00F70AEF">
        <w:rPr>
          <w:rFonts w:ascii="Arial" w:hAnsi="Arial" w:cs="Arial"/>
          <w:b/>
          <w:bCs/>
        </w:rPr>
        <w:t>de</w:t>
      </w:r>
      <w:r w:rsidRPr="00F70AEF">
        <w:rPr>
          <w:rFonts w:ascii="Arial" w:hAnsi="Arial"/>
          <w:b/>
          <w:bCs/>
          <w:noProof/>
          <w:color w:val="000000" w:themeColor="text1"/>
        </w:rPr>
        <w:t xml:space="preserve"> </w:t>
      </w:r>
      <w:r w:rsidR="61B4BA0C" w:rsidRPr="005B6816">
        <w:rPr>
          <w:rFonts w:ascii="Arial" w:hAnsi="Arial"/>
          <w:b/>
          <w:bCs/>
          <w:color w:val="000000" w:themeColor="text1"/>
        </w:rPr>
        <w:t xml:space="preserve">VEINTE MILLONES SETENTA Y </w:t>
      </w:r>
      <w:proofErr w:type="gramStart"/>
      <w:r w:rsidR="61B4BA0C" w:rsidRPr="005B6816">
        <w:rPr>
          <w:rFonts w:ascii="Arial" w:hAnsi="Arial"/>
          <w:b/>
          <w:bCs/>
          <w:color w:val="000000" w:themeColor="text1"/>
        </w:rPr>
        <w:t>CUATRO  MIL</w:t>
      </w:r>
      <w:proofErr w:type="gramEnd"/>
      <w:r w:rsidR="61B4BA0C" w:rsidRPr="005B6816">
        <w:rPr>
          <w:rFonts w:ascii="Arial" w:hAnsi="Arial"/>
          <w:b/>
          <w:bCs/>
          <w:color w:val="000000" w:themeColor="text1"/>
        </w:rPr>
        <w:t xml:space="preserve">  PESOS </w:t>
      </w:r>
      <w:r w:rsidR="61B4BA0C" w:rsidRPr="005B6816">
        <w:rPr>
          <w:rStyle w:val="normaltextrun"/>
          <w:rFonts w:ascii="Arial" w:hAnsi="Arial"/>
          <w:b/>
          <w:bCs/>
          <w:color w:val="000000" w:themeColor="text1"/>
        </w:rPr>
        <w:t>M/CTE ($</w:t>
      </w:r>
      <w:r w:rsidR="61B4BA0C" w:rsidRPr="005B6816">
        <w:rPr>
          <w:rFonts w:ascii="Arial" w:hAnsi="Arial"/>
          <w:b/>
          <w:bCs/>
          <w:color w:val="444444"/>
        </w:rPr>
        <w:t>20.074.000</w:t>
      </w:r>
      <w:r w:rsidR="61B4BA0C" w:rsidRPr="005B6816">
        <w:rPr>
          <w:rStyle w:val="normaltextrun"/>
          <w:rFonts w:ascii="Arial" w:hAnsi="Arial"/>
          <w:b/>
          <w:bCs/>
          <w:color w:val="000000" w:themeColor="text1"/>
        </w:rPr>
        <w:t>)</w:t>
      </w:r>
      <w:r w:rsidRPr="008E58F2">
        <w:rPr>
          <w:rFonts w:ascii="Arial" w:hAnsi="Arial" w:cs="Arial"/>
          <w:b/>
          <w:bCs/>
        </w:rPr>
        <w:t>,</w:t>
      </w:r>
      <w:r w:rsidRPr="00521987">
        <w:rPr>
          <w:rFonts w:ascii="Arial" w:hAnsi="Arial" w:cs="Arial"/>
        </w:rPr>
        <w:t xml:space="preserve"> </w:t>
      </w:r>
      <w:r w:rsidRPr="00CD0811">
        <w:rPr>
          <w:rFonts w:ascii="Arial" w:hAnsi="Arial" w:cs="Arial"/>
        </w:rPr>
        <w:t>incluidos impuestos, tasas, contribuciones y demás gastos directos e indirectos que se generen con ocasión de la ejecución del contrato.</w:t>
      </w:r>
    </w:p>
    <w:p w14:paraId="42F952A0" w14:textId="77777777" w:rsidR="008714F3" w:rsidRPr="00CD0811" w:rsidRDefault="008714F3" w:rsidP="008714F3">
      <w:pPr>
        <w:jc w:val="both"/>
        <w:rPr>
          <w:rFonts w:ascii="Arial" w:hAnsi="Arial" w:cs="Arial"/>
        </w:rPr>
      </w:pPr>
    </w:p>
    <w:p w14:paraId="71E38DED" w14:textId="38B07445" w:rsidR="008714F3" w:rsidRPr="00CD0811" w:rsidRDefault="008714F3" w:rsidP="4E2B406D">
      <w:pPr>
        <w:jc w:val="both"/>
        <w:rPr>
          <w:rFonts w:ascii="Arial" w:hAnsi="Arial" w:cs="Arial"/>
        </w:rPr>
      </w:pPr>
      <w:r w:rsidRPr="4E2B406D">
        <w:rPr>
          <w:rFonts w:ascii="Arial" w:hAnsi="Arial" w:cs="Arial"/>
        </w:rPr>
        <w:t xml:space="preserve">La entidad cuenta con una disponibilidad presupuestal para cubrir el servicio a contratar con un pago mensual correspondiente a la suma de </w:t>
      </w:r>
      <w:r w:rsidR="6CCB69C7" w:rsidRPr="005B6816">
        <w:rPr>
          <w:rFonts w:ascii="Arial" w:hAnsi="Arial"/>
          <w:b/>
          <w:bCs/>
          <w:color w:val="000000" w:themeColor="text1"/>
        </w:rPr>
        <w:t>CINCO MILLONES CATORCE MIL OCHOCIENTOS PESOS</w:t>
      </w:r>
      <w:r w:rsidR="6CCB69C7" w:rsidRPr="005B6816">
        <w:rPr>
          <w:rFonts w:ascii="Arial" w:hAnsi="Arial"/>
          <w:b/>
          <w:bCs/>
        </w:rPr>
        <w:t xml:space="preserve"> </w:t>
      </w:r>
      <w:r w:rsidR="6CCB69C7" w:rsidRPr="005B6816">
        <w:rPr>
          <w:rFonts w:ascii="Arial" w:hAnsi="Arial"/>
          <w:b/>
          <w:bCs/>
        </w:rPr>
        <w:lastRenderedPageBreak/>
        <w:t>M/CTE</w:t>
      </w:r>
      <w:r w:rsidR="6CCB69C7" w:rsidRPr="005B6816">
        <w:rPr>
          <w:rFonts w:ascii="Arial" w:hAnsi="Arial"/>
          <w:b/>
          <w:bCs/>
          <w:color w:val="000000" w:themeColor="text1"/>
        </w:rPr>
        <w:t xml:space="preserve"> </w:t>
      </w:r>
      <w:r w:rsidR="000A25E7" w:rsidRPr="005B6816">
        <w:rPr>
          <w:rFonts w:ascii="Arial" w:hAnsi="Arial"/>
          <w:b/>
          <w:bCs/>
        </w:rPr>
        <w:t>($</w:t>
      </w:r>
      <w:r w:rsidR="00676D60" w:rsidRPr="005B6816">
        <w:rPr>
          <w:rFonts w:ascii="Arial" w:hAnsi="Arial"/>
          <w:b/>
          <w:bCs/>
        </w:rPr>
        <w:t>5</w:t>
      </w:r>
      <w:r w:rsidR="005C7C0B" w:rsidRPr="005B6816">
        <w:rPr>
          <w:rFonts w:ascii="Arial" w:hAnsi="Arial"/>
          <w:b/>
          <w:bCs/>
        </w:rPr>
        <w:t>.</w:t>
      </w:r>
      <w:r w:rsidR="00676D60" w:rsidRPr="005B6816">
        <w:rPr>
          <w:rFonts w:ascii="Arial" w:hAnsi="Arial"/>
          <w:b/>
          <w:bCs/>
        </w:rPr>
        <w:t>014.800</w:t>
      </w:r>
      <w:r w:rsidR="00BA17FC" w:rsidRPr="005B6816">
        <w:rPr>
          <w:rFonts w:ascii="Arial" w:hAnsi="Arial"/>
          <w:b/>
          <w:bCs/>
        </w:rPr>
        <w:t>.</w:t>
      </w:r>
      <w:r w:rsidR="000A25E7" w:rsidRPr="005B6816">
        <w:rPr>
          <w:rFonts w:ascii="Arial" w:hAnsi="Arial"/>
          <w:b/>
          <w:bCs/>
        </w:rPr>
        <w:t>)</w:t>
      </w:r>
      <w:r w:rsidRPr="008E58F2">
        <w:rPr>
          <w:rFonts w:ascii="Arial" w:hAnsi="Arial"/>
          <w:b/>
          <w:bCs/>
          <w:color w:val="000000" w:themeColor="text1"/>
        </w:rPr>
        <w:t>,</w:t>
      </w:r>
      <w:r w:rsidRPr="4E2B406D">
        <w:rPr>
          <w:rFonts w:ascii="Arial" w:hAnsi="Arial"/>
          <w:b/>
          <w:bCs/>
          <w:color w:val="000000" w:themeColor="text1"/>
        </w:rPr>
        <w:t xml:space="preserve"> </w:t>
      </w:r>
      <w:r w:rsidRPr="4E2B406D">
        <w:rPr>
          <w:rFonts w:ascii="Arial" w:hAnsi="Arial" w:cs="Arial"/>
        </w:rPr>
        <w:t>y/o en forma proporcional por el tiempo que efectivamente el CONTRATISTA preste sus servicios (mes o fracción de mes).</w:t>
      </w:r>
    </w:p>
    <w:p w14:paraId="06E2A030" w14:textId="77777777" w:rsidR="008714F3" w:rsidRPr="008714F3" w:rsidRDefault="008714F3" w:rsidP="008714F3">
      <w:pPr>
        <w:ind w:right="425"/>
        <w:jc w:val="both"/>
        <w:rPr>
          <w:rFonts w:ascii="Arial" w:hAnsi="Arial" w:cs="Arial"/>
        </w:rPr>
      </w:pPr>
    </w:p>
    <w:p w14:paraId="07C0672D" w14:textId="77777777" w:rsidR="00A61152" w:rsidRPr="00927636" w:rsidRDefault="00A61152" w:rsidP="00A61152">
      <w:pPr>
        <w:ind w:right="425"/>
        <w:jc w:val="both"/>
        <w:rPr>
          <w:rFonts w:ascii="Arial" w:eastAsia="Arial" w:hAnsi="Arial" w:cs="Arial"/>
        </w:rPr>
      </w:pPr>
    </w:p>
    <w:p w14:paraId="43AA9F75" w14:textId="07B0D50A" w:rsidR="007772C7" w:rsidRPr="00FA1BC2" w:rsidRDefault="007772C7" w:rsidP="00FA1BC2">
      <w:pPr>
        <w:pStyle w:val="Prrafodelista"/>
        <w:numPr>
          <w:ilvl w:val="0"/>
          <w:numId w:val="5"/>
        </w:numPr>
        <w:ind w:right="425"/>
        <w:rPr>
          <w:rFonts w:ascii="Arial" w:eastAsia="Arial" w:hAnsi="Arial" w:cs="Arial"/>
          <w:b/>
        </w:rPr>
      </w:pPr>
      <w:r w:rsidRPr="00FA1BC2">
        <w:rPr>
          <w:rFonts w:ascii="Arial" w:eastAsia="Arial" w:hAnsi="Arial" w:cs="Arial"/>
          <w:b/>
        </w:rPr>
        <w:t>Información CDP (certificado disponibilidad presupuestal):</w:t>
      </w:r>
    </w:p>
    <w:p w14:paraId="03B4263F" w14:textId="77777777" w:rsidR="007772C7" w:rsidRPr="00927636" w:rsidRDefault="007772C7" w:rsidP="00ED7BD1">
      <w:pPr>
        <w:pStyle w:val="Prrafodelista"/>
        <w:spacing w:after="0" w:line="240" w:lineRule="auto"/>
        <w:ind w:left="0" w:right="425"/>
        <w:rPr>
          <w:rFonts w:ascii="Arial" w:eastAsia="Arial" w:hAnsi="Arial" w:cs="Arial"/>
          <w:b/>
        </w:rPr>
      </w:pPr>
    </w:p>
    <w:tbl>
      <w:tblPr>
        <w:tblStyle w:val="TableGrid0397480b-89f5-49c1-9fa0-37a12d0760fb"/>
        <w:tblW w:w="5000" w:type="pct"/>
        <w:jc w:val="center"/>
        <w:tblLook w:val="04A0" w:firstRow="1" w:lastRow="0" w:firstColumn="1" w:lastColumn="0" w:noHBand="0" w:noVBand="1"/>
      </w:tblPr>
      <w:tblGrid>
        <w:gridCol w:w="3082"/>
        <w:gridCol w:w="2369"/>
        <w:gridCol w:w="3470"/>
      </w:tblGrid>
      <w:tr w:rsidR="00471657" w:rsidRPr="00927636" w14:paraId="07F74BF9" w14:textId="77777777" w:rsidTr="51BFA54E">
        <w:trPr>
          <w:trHeight w:val="393"/>
          <w:jc w:val="center"/>
        </w:trPr>
        <w:tc>
          <w:tcPr>
            <w:tcW w:w="1727" w:type="pct"/>
            <w:shd w:val="clear" w:color="auto" w:fill="1F3763"/>
            <w:vAlign w:val="center"/>
          </w:tcPr>
          <w:p w14:paraId="312BF117" w14:textId="77777777" w:rsidR="007772C7" w:rsidRPr="00927636" w:rsidRDefault="007772C7" w:rsidP="00992BB6">
            <w:pPr>
              <w:jc w:val="center"/>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Número</w:t>
            </w:r>
          </w:p>
        </w:tc>
        <w:tc>
          <w:tcPr>
            <w:tcW w:w="1328" w:type="pct"/>
            <w:shd w:val="clear" w:color="auto" w:fill="1F3763"/>
            <w:vAlign w:val="center"/>
          </w:tcPr>
          <w:p w14:paraId="7DCCCDA7" w14:textId="77777777" w:rsidR="007772C7" w:rsidRPr="00927636" w:rsidRDefault="007772C7" w:rsidP="00992BB6">
            <w:pPr>
              <w:jc w:val="center"/>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Fecha</w:t>
            </w:r>
          </w:p>
        </w:tc>
        <w:tc>
          <w:tcPr>
            <w:tcW w:w="1945" w:type="pct"/>
            <w:shd w:val="clear" w:color="auto" w:fill="1F3763"/>
            <w:vAlign w:val="center"/>
          </w:tcPr>
          <w:p w14:paraId="34FA78C1" w14:textId="77777777" w:rsidR="007772C7" w:rsidRPr="00927636" w:rsidRDefault="007772C7" w:rsidP="00992BB6">
            <w:pPr>
              <w:jc w:val="center"/>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Valor</w:t>
            </w:r>
          </w:p>
        </w:tc>
      </w:tr>
      <w:tr w:rsidR="00992BB6" w:rsidRPr="00927636" w14:paraId="09CB4658" w14:textId="77777777" w:rsidTr="51BFA54E">
        <w:trPr>
          <w:trHeight w:val="370"/>
          <w:jc w:val="center"/>
        </w:trPr>
        <w:tc>
          <w:tcPr>
            <w:tcW w:w="1727" w:type="pct"/>
            <w:shd w:val="clear" w:color="auto" w:fill="auto"/>
            <w:vAlign w:val="center"/>
          </w:tcPr>
          <w:p w14:paraId="352A4A5A" w14:textId="45F249C9" w:rsidR="00992BB6" w:rsidRPr="00927636" w:rsidRDefault="63A4BDC5" w:rsidP="00992BB6">
            <w:pPr>
              <w:jc w:val="center"/>
              <w:rPr>
                <w:rFonts w:ascii="Arial" w:eastAsia="Arial" w:hAnsi="Arial" w:cs="Arial"/>
                <w:sz w:val="18"/>
                <w:szCs w:val="18"/>
              </w:rPr>
            </w:pPr>
            <w:r w:rsidRPr="51BFA54E">
              <w:rPr>
                <w:rFonts w:ascii="Arial" w:eastAsia="Arial" w:hAnsi="Arial" w:cs="Arial"/>
                <w:sz w:val="18"/>
                <w:szCs w:val="18"/>
              </w:rPr>
              <w:t>CDP EF-</w:t>
            </w:r>
            <w:r w:rsidR="5E9D1E5A" w:rsidRPr="51BFA54E">
              <w:rPr>
                <w:rFonts w:ascii="Arial" w:eastAsia="Arial" w:hAnsi="Arial" w:cs="Arial"/>
                <w:sz w:val="18"/>
                <w:szCs w:val="18"/>
              </w:rPr>
              <w:t>893</w:t>
            </w:r>
          </w:p>
        </w:tc>
        <w:tc>
          <w:tcPr>
            <w:tcW w:w="1328" w:type="pct"/>
            <w:shd w:val="clear" w:color="auto" w:fill="auto"/>
            <w:vAlign w:val="center"/>
          </w:tcPr>
          <w:p w14:paraId="32732FB2" w14:textId="2F02756F" w:rsidR="00992BB6" w:rsidRPr="00927636" w:rsidRDefault="5E9D1E5A" w:rsidP="00992BB6">
            <w:pPr>
              <w:jc w:val="center"/>
              <w:rPr>
                <w:rFonts w:ascii="Arial" w:eastAsia="Arial" w:hAnsi="Arial" w:cs="Arial"/>
                <w:sz w:val="18"/>
                <w:szCs w:val="18"/>
              </w:rPr>
            </w:pPr>
            <w:r w:rsidRPr="51BFA54E">
              <w:rPr>
                <w:rFonts w:ascii="Arial" w:eastAsia="Arial" w:hAnsi="Arial" w:cs="Arial"/>
                <w:sz w:val="18"/>
                <w:szCs w:val="18"/>
              </w:rPr>
              <w:t>4/8/</w:t>
            </w:r>
            <w:r w:rsidR="63A4BDC5" w:rsidRPr="51BFA54E">
              <w:rPr>
                <w:rFonts w:ascii="Arial" w:eastAsia="Arial" w:hAnsi="Arial" w:cs="Arial"/>
                <w:sz w:val="18"/>
                <w:szCs w:val="18"/>
              </w:rPr>
              <w:t>2023</w:t>
            </w:r>
          </w:p>
        </w:tc>
        <w:tc>
          <w:tcPr>
            <w:tcW w:w="1945" w:type="pct"/>
            <w:vAlign w:val="center"/>
          </w:tcPr>
          <w:p w14:paraId="07F980B5" w14:textId="5E2B857C" w:rsidR="00992BB6" w:rsidRPr="00927636" w:rsidRDefault="4D50274B" w:rsidP="51BFA54E">
            <w:pPr>
              <w:spacing w:line="259" w:lineRule="auto"/>
              <w:jc w:val="center"/>
            </w:pPr>
            <w:r w:rsidRPr="51BFA54E">
              <w:rPr>
                <w:rFonts w:ascii="Arial" w:eastAsia="Arial" w:hAnsi="Arial" w:cs="Arial"/>
                <w:sz w:val="18"/>
                <w:szCs w:val="18"/>
              </w:rPr>
              <w:t>$2</w:t>
            </w:r>
            <w:r w:rsidR="006B27AE">
              <w:rPr>
                <w:rFonts w:ascii="Arial" w:eastAsia="Arial" w:hAnsi="Arial" w:cs="Arial"/>
                <w:sz w:val="18"/>
                <w:szCs w:val="18"/>
              </w:rPr>
              <w:t>5</w:t>
            </w:r>
            <w:r w:rsidRPr="51BFA54E">
              <w:rPr>
                <w:rFonts w:ascii="Arial" w:eastAsia="Arial" w:hAnsi="Arial" w:cs="Arial"/>
                <w:sz w:val="18"/>
                <w:szCs w:val="18"/>
              </w:rPr>
              <w:t>.074.000</w:t>
            </w:r>
          </w:p>
        </w:tc>
      </w:tr>
    </w:tbl>
    <w:p w14:paraId="56566659" w14:textId="77777777" w:rsidR="007772C7" w:rsidRPr="00927636" w:rsidRDefault="007772C7" w:rsidP="00ED7BD1">
      <w:pPr>
        <w:ind w:right="425"/>
        <w:rPr>
          <w:rFonts w:ascii="Arial" w:eastAsia="Arial" w:hAnsi="Arial" w:cs="Arial"/>
        </w:rPr>
      </w:pPr>
    </w:p>
    <w:p w14:paraId="4BA15001" w14:textId="7050CF52" w:rsidR="007772C7" w:rsidRPr="00FA1BC2" w:rsidRDefault="007772C7" w:rsidP="00132DF8">
      <w:pPr>
        <w:pStyle w:val="Prrafodelista"/>
        <w:numPr>
          <w:ilvl w:val="1"/>
          <w:numId w:val="24"/>
        </w:numPr>
        <w:ind w:right="425"/>
        <w:rPr>
          <w:rFonts w:ascii="Arial" w:eastAsia="Arial" w:hAnsi="Arial" w:cs="Arial"/>
        </w:rPr>
      </w:pPr>
      <w:r w:rsidRPr="00FA1BC2">
        <w:rPr>
          <w:rFonts w:ascii="Arial" w:eastAsia="Arial" w:hAnsi="Arial" w:cs="Arial"/>
          <w:b/>
        </w:rPr>
        <w:t>Rubros Presupuestales:</w:t>
      </w:r>
    </w:p>
    <w:p w14:paraId="068710E1" w14:textId="77777777" w:rsidR="007772C7" w:rsidRPr="00927636" w:rsidRDefault="007772C7" w:rsidP="00ED7BD1">
      <w:pPr>
        <w:pStyle w:val="Prrafodelista"/>
        <w:spacing w:after="0" w:line="240" w:lineRule="auto"/>
        <w:ind w:left="0" w:right="425"/>
        <w:rPr>
          <w:rFonts w:ascii="Arial" w:eastAsia="Arial" w:hAnsi="Arial" w:cs="Arial"/>
        </w:rPr>
      </w:pPr>
    </w:p>
    <w:tbl>
      <w:tblPr>
        <w:tblStyle w:val="TableGridd3e0878a-75ea-4fbd-b83e-21966602c110"/>
        <w:tblW w:w="5000" w:type="pct"/>
        <w:jc w:val="center"/>
        <w:tblLook w:val="04A0" w:firstRow="1" w:lastRow="0" w:firstColumn="1" w:lastColumn="0" w:noHBand="0" w:noVBand="1"/>
      </w:tblPr>
      <w:tblGrid>
        <w:gridCol w:w="3244"/>
        <w:gridCol w:w="5677"/>
      </w:tblGrid>
      <w:tr w:rsidR="007772C7" w:rsidRPr="00927636" w14:paraId="6403FE70" w14:textId="77777777" w:rsidTr="51BFA54E">
        <w:trPr>
          <w:trHeight w:val="378"/>
          <w:jc w:val="center"/>
        </w:trPr>
        <w:tc>
          <w:tcPr>
            <w:tcW w:w="1818" w:type="pct"/>
            <w:shd w:val="clear" w:color="auto" w:fill="1F3763"/>
            <w:vAlign w:val="center"/>
          </w:tcPr>
          <w:p w14:paraId="069F4B67" w14:textId="77777777" w:rsidR="007772C7" w:rsidRPr="00927636" w:rsidRDefault="007772C7" w:rsidP="009E549D">
            <w:pPr>
              <w:pStyle w:val="Prrafodelista"/>
              <w:spacing w:after="0" w:line="240" w:lineRule="auto"/>
              <w:ind w:left="0" w:right="425"/>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Rubro presupuestal:</w:t>
            </w:r>
          </w:p>
        </w:tc>
        <w:tc>
          <w:tcPr>
            <w:tcW w:w="3182" w:type="pct"/>
            <w:vAlign w:val="center"/>
          </w:tcPr>
          <w:p w14:paraId="281C62B8" w14:textId="46ACC5E1" w:rsidR="007772C7" w:rsidRPr="00927636" w:rsidRDefault="00CB00BA" w:rsidP="009E549D">
            <w:pPr>
              <w:pStyle w:val="Prrafodelista"/>
              <w:spacing w:after="0" w:line="240" w:lineRule="auto"/>
              <w:ind w:left="0" w:right="425"/>
              <w:rPr>
                <w:rFonts w:ascii="Arial" w:eastAsia="Arial" w:hAnsi="Arial" w:cs="Arial"/>
                <w:bCs/>
                <w:sz w:val="18"/>
                <w:szCs w:val="18"/>
              </w:rPr>
            </w:pPr>
            <w:r w:rsidRPr="00CB00BA">
              <w:rPr>
                <w:rFonts w:ascii="Arial" w:eastAsia="Arial" w:hAnsi="Arial" w:cs="Arial"/>
                <w:bCs/>
                <w:sz w:val="18"/>
                <w:szCs w:val="18"/>
              </w:rPr>
              <w:t>IG 312001020510012</w:t>
            </w:r>
            <w:r w:rsidR="006B27AE">
              <w:rPr>
                <w:rFonts w:ascii="Arial" w:eastAsia="Arial" w:hAnsi="Arial" w:cs="Arial"/>
                <w:bCs/>
                <w:sz w:val="18"/>
                <w:szCs w:val="18"/>
              </w:rPr>
              <w:t xml:space="preserve"> </w:t>
            </w:r>
            <w:r w:rsidR="006B27AE" w:rsidRPr="00CB00BA">
              <w:rPr>
                <w:rFonts w:ascii="Arial" w:eastAsia="Arial" w:hAnsi="Arial" w:cs="Arial"/>
                <w:bCs/>
                <w:sz w:val="18"/>
                <w:szCs w:val="18"/>
              </w:rPr>
              <w:t>Honorarios VOT</w:t>
            </w:r>
          </w:p>
        </w:tc>
      </w:tr>
      <w:tr w:rsidR="007772C7" w:rsidRPr="00927636" w14:paraId="3AEC9EB7" w14:textId="77777777" w:rsidTr="51BFA54E">
        <w:trPr>
          <w:trHeight w:val="356"/>
          <w:jc w:val="center"/>
        </w:trPr>
        <w:tc>
          <w:tcPr>
            <w:tcW w:w="1818" w:type="pct"/>
            <w:shd w:val="clear" w:color="auto" w:fill="1F3763"/>
            <w:vAlign w:val="center"/>
          </w:tcPr>
          <w:p w14:paraId="0845077A" w14:textId="77777777" w:rsidR="007772C7" w:rsidRPr="00927636" w:rsidRDefault="007772C7" w:rsidP="009E549D">
            <w:pPr>
              <w:pStyle w:val="Prrafodelista"/>
              <w:spacing w:after="0" w:line="240" w:lineRule="auto"/>
              <w:ind w:left="0" w:right="425"/>
              <w:rPr>
                <w:rFonts w:ascii="Arial" w:eastAsia="Arial" w:hAnsi="Arial" w:cs="Arial"/>
                <w:color w:val="FFFFFF" w:themeColor="background1"/>
                <w:sz w:val="18"/>
                <w:szCs w:val="18"/>
              </w:rPr>
            </w:pPr>
            <w:r w:rsidRPr="00927636">
              <w:rPr>
                <w:rFonts w:ascii="Arial" w:eastAsia="Arial" w:hAnsi="Arial" w:cs="Arial"/>
                <w:b/>
                <w:color w:val="FFFFFF" w:themeColor="background1"/>
                <w:sz w:val="18"/>
                <w:szCs w:val="18"/>
              </w:rPr>
              <w:t>Valor asignado:</w:t>
            </w:r>
            <w:r w:rsidRPr="00927636">
              <w:rPr>
                <w:rFonts w:ascii="Arial" w:eastAsia="Arial" w:hAnsi="Arial" w:cs="Arial"/>
                <w:color w:val="FFFFFF" w:themeColor="background1"/>
                <w:sz w:val="18"/>
                <w:szCs w:val="18"/>
              </w:rPr>
              <w:t xml:space="preserve"> </w:t>
            </w:r>
          </w:p>
        </w:tc>
        <w:tc>
          <w:tcPr>
            <w:tcW w:w="3182" w:type="pct"/>
            <w:vAlign w:val="center"/>
          </w:tcPr>
          <w:p w14:paraId="5B3C7F4D" w14:textId="6D302ECA" w:rsidR="007772C7" w:rsidRPr="00927636" w:rsidRDefault="7BBD366D" w:rsidP="51BFA54E">
            <w:pPr>
              <w:spacing w:line="259" w:lineRule="auto"/>
              <w:jc w:val="center"/>
            </w:pPr>
            <w:r w:rsidRPr="51BFA54E">
              <w:rPr>
                <w:rFonts w:ascii="Arial" w:eastAsia="Arial" w:hAnsi="Arial" w:cs="Arial"/>
                <w:sz w:val="18"/>
                <w:szCs w:val="18"/>
              </w:rPr>
              <w:t>$2</w:t>
            </w:r>
            <w:r w:rsidR="006B27AE">
              <w:rPr>
                <w:rFonts w:ascii="Arial" w:eastAsia="Arial" w:hAnsi="Arial" w:cs="Arial"/>
                <w:sz w:val="18"/>
                <w:szCs w:val="18"/>
              </w:rPr>
              <w:t>5</w:t>
            </w:r>
            <w:r w:rsidRPr="51BFA54E">
              <w:rPr>
                <w:rFonts w:ascii="Arial" w:eastAsia="Arial" w:hAnsi="Arial" w:cs="Arial"/>
                <w:sz w:val="18"/>
                <w:szCs w:val="18"/>
              </w:rPr>
              <w:t>.074.000</w:t>
            </w:r>
          </w:p>
        </w:tc>
      </w:tr>
    </w:tbl>
    <w:p w14:paraId="2291A1FB" w14:textId="77777777" w:rsidR="007772C7" w:rsidRPr="00927636" w:rsidRDefault="007772C7" w:rsidP="00ED7BD1">
      <w:pPr>
        <w:pStyle w:val="Prrafodelista"/>
        <w:spacing w:after="0" w:line="240" w:lineRule="auto"/>
        <w:ind w:left="0" w:right="425"/>
        <w:rPr>
          <w:rFonts w:ascii="Arial" w:eastAsia="Arial" w:hAnsi="Arial" w:cs="Arial"/>
        </w:rPr>
      </w:pPr>
    </w:p>
    <w:tbl>
      <w:tblPr>
        <w:tblStyle w:val="TableGrid053de485-dfa3-439d-ac56-c3f78cf313b1"/>
        <w:tblW w:w="5000" w:type="pct"/>
        <w:jc w:val="center"/>
        <w:tblLook w:val="04A0" w:firstRow="1" w:lastRow="0" w:firstColumn="1" w:lastColumn="0" w:noHBand="0" w:noVBand="1"/>
      </w:tblPr>
      <w:tblGrid>
        <w:gridCol w:w="3246"/>
        <w:gridCol w:w="1459"/>
        <w:gridCol w:w="4216"/>
      </w:tblGrid>
      <w:tr w:rsidR="00471657" w:rsidRPr="00927636" w14:paraId="4622E2B9" w14:textId="77777777" w:rsidTr="51BFA54E">
        <w:trPr>
          <w:cantSplit/>
          <w:trHeight w:val="414"/>
          <w:tblHeader/>
          <w:jc w:val="center"/>
        </w:trPr>
        <w:tc>
          <w:tcPr>
            <w:tcW w:w="1819" w:type="pct"/>
            <w:shd w:val="clear" w:color="auto" w:fill="1F3763"/>
            <w:vAlign w:val="center"/>
          </w:tcPr>
          <w:p w14:paraId="47FFE94F" w14:textId="77777777" w:rsidR="007772C7" w:rsidRPr="00927636" w:rsidRDefault="007772C7" w:rsidP="009E549D">
            <w:pPr>
              <w:pStyle w:val="Prrafodelista"/>
              <w:spacing w:after="0" w:line="240" w:lineRule="auto"/>
              <w:ind w:left="0"/>
              <w:jc w:val="center"/>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Vigencia actual</w:t>
            </w:r>
          </w:p>
        </w:tc>
        <w:tc>
          <w:tcPr>
            <w:tcW w:w="818" w:type="pct"/>
            <w:shd w:val="clear" w:color="auto" w:fill="1F3763"/>
            <w:vAlign w:val="center"/>
          </w:tcPr>
          <w:p w14:paraId="3FA64E58" w14:textId="77777777" w:rsidR="007772C7" w:rsidRPr="00927636" w:rsidRDefault="007772C7" w:rsidP="009E549D">
            <w:pPr>
              <w:pStyle w:val="Prrafodelista"/>
              <w:spacing w:after="0" w:line="240" w:lineRule="auto"/>
              <w:ind w:left="0"/>
              <w:jc w:val="center"/>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Año</w:t>
            </w:r>
          </w:p>
        </w:tc>
        <w:tc>
          <w:tcPr>
            <w:tcW w:w="2363" w:type="pct"/>
            <w:shd w:val="clear" w:color="auto" w:fill="1F3763"/>
            <w:vAlign w:val="center"/>
          </w:tcPr>
          <w:p w14:paraId="6A186D38" w14:textId="77777777" w:rsidR="007772C7" w:rsidRPr="00927636" w:rsidRDefault="007772C7" w:rsidP="009E549D">
            <w:pPr>
              <w:pStyle w:val="Prrafodelista"/>
              <w:spacing w:after="0" w:line="240" w:lineRule="auto"/>
              <w:ind w:left="0"/>
              <w:jc w:val="center"/>
              <w:rPr>
                <w:rFonts w:ascii="Arial" w:eastAsia="Arial" w:hAnsi="Arial" w:cs="Arial"/>
                <w:b/>
                <w:color w:val="FFFFFF" w:themeColor="background1"/>
                <w:sz w:val="18"/>
                <w:szCs w:val="18"/>
              </w:rPr>
            </w:pPr>
            <w:r w:rsidRPr="00927636">
              <w:rPr>
                <w:rFonts w:ascii="Arial" w:eastAsia="Arial" w:hAnsi="Arial" w:cs="Arial"/>
                <w:b/>
                <w:color w:val="FFFFFF" w:themeColor="background1"/>
                <w:sz w:val="18"/>
                <w:szCs w:val="18"/>
              </w:rPr>
              <w:t>Valor de la vigencia</w:t>
            </w:r>
          </w:p>
        </w:tc>
      </w:tr>
      <w:tr w:rsidR="00C01413" w:rsidRPr="00927636" w14:paraId="497B740B" w14:textId="77777777" w:rsidTr="51BFA54E">
        <w:trPr>
          <w:cantSplit/>
          <w:trHeight w:val="390"/>
          <w:jc w:val="center"/>
        </w:trPr>
        <w:tc>
          <w:tcPr>
            <w:tcW w:w="1819" w:type="pct"/>
            <w:vAlign w:val="center"/>
          </w:tcPr>
          <w:p w14:paraId="4360A3D4" w14:textId="75DE66FC" w:rsidR="00C01413" w:rsidRPr="00927636" w:rsidRDefault="00CB00BA" w:rsidP="00C01413">
            <w:pPr>
              <w:pStyle w:val="Prrafodelista"/>
              <w:spacing w:after="0" w:line="240" w:lineRule="auto"/>
              <w:ind w:left="0"/>
              <w:jc w:val="center"/>
              <w:rPr>
                <w:rFonts w:ascii="Arial" w:eastAsia="Arial" w:hAnsi="Arial" w:cs="Arial"/>
                <w:sz w:val="18"/>
                <w:szCs w:val="18"/>
              </w:rPr>
            </w:pPr>
            <w:r>
              <w:rPr>
                <w:rFonts w:ascii="Arial" w:eastAsia="Arial" w:hAnsi="Arial" w:cs="Arial"/>
                <w:sz w:val="18"/>
                <w:szCs w:val="18"/>
              </w:rPr>
              <w:t>SI</w:t>
            </w:r>
          </w:p>
        </w:tc>
        <w:tc>
          <w:tcPr>
            <w:tcW w:w="818" w:type="pct"/>
            <w:vAlign w:val="center"/>
          </w:tcPr>
          <w:p w14:paraId="6D79E6F0" w14:textId="3E7C4EAA" w:rsidR="00C01413" w:rsidRPr="00927636" w:rsidRDefault="00CB00BA" w:rsidP="00C01413">
            <w:pPr>
              <w:pStyle w:val="Prrafodelista"/>
              <w:spacing w:after="0" w:line="240" w:lineRule="auto"/>
              <w:ind w:left="0"/>
              <w:jc w:val="center"/>
              <w:rPr>
                <w:rFonts w:ascii="Arial" w:eastAsia="Arial" w:hAnsi="Arial" w:cs="Arial"/>
                <w:sz w:val="18"/>
                <w:szCs w:val="18"/>
              </w:rPr>
            </w:pPr>
            <w:r>
              <w:rPr>
                <w:rFonts w:ascii="Arial" w:eastAsia="Arial" w:hAnsi="Arial" w:cs="Arial"/>
                <w:sz w:val="18"/>
                <w:szCs w:val="18"/>
              </w:rPr>
              <w:t>2023</w:t>
            </w:r>
          </w:p>
        </w:tc>
        <w:tc>
          <w:tcPr>
            <w:tcW w:w="2363" w:type="pct"/>
            <w:vAlign w:val="center"/>
          </w:tcPr>
          <w:p w14:paraId="073A3F8A" w14:textId="6C7FE45B" w:rsidR="00C01413" w:rsidRPr="00927636" w:rsidRDefault="095C21C8" w:rsidP="51BFA54E">
            <w:pPr>
              <w:spacing w:line="259" w:lineRule="auto"/>
              <w:jc w:val="center"/>
            </w:pPr>
            <w:r w:rsidRPr="51BFA54E">
              <w:rPr>
                <w:rFonts w:ascii="Arial" w:eastAsia="Arial" w:hAnsi="Arial" w:cs="Arial"/>
                <w:sz w:val="18"/>
                <w:szCs w:val="18"/>
              </w:rPr>
              <w:t>$2</w:t>
            </w:r>
            <w:r w:rsidR="006B27AE">
              <w:rPr>
                <w:rFonts w:ascii="Arial" w:eastAsia="Arial" w:hAnsi="Arial" w:cs="Arial"/>
                <w:sz w:val="18"/>
                <w:szCs w:val="18"/>
              </w:rPr>
              <w:t>5</w:t>
            </w:r>
            <w:r w:rsidRPr="51BFA54E">
              <w:rPr>
                <w:rFonts w:ascii="Arial" w:eastAsia="Arial" w:hAnsi="Arial" w:cs="Arial"/>
                <w:sz w:val="18"/>
                <w:szCs w:val="18"/>
              </w:rPr>
              <w:t>.074.000</w:t>
            </w:r>
          </w:p>
          <w:p w14:paraId="789D66BE" w14:textId="06EA5F44" w:rsidR="00C01413" w:rsidRPr="00927636" w:rsidRDefault="00C01413" w:rsidP="00C01413">
            <w:pPr>
              <w:pStyle w:val="Prrafodelista"/>
              <w:spacing w:after="0" w:line="240" w:lineRule="auto"/>
              <w:ind w:left="0"/>
              <w:jc w:val="center"/>
              <w:rPr>
                <w:rFonts w:ascii="Arial" w:eastAsia="Arial" w:hAnsi="Arial" w:cs="Arial"/>
                <w:sz w:val="18"/>
                <w:szCs w:val="18"/>
              </w:rPr>
            </w:pPr>
          </w:p>
        </w:tc>
      </w:tr>
    </w:tbl>
    <w:p w14:paraId="201FAEED" w14:textId="77777777" w:rsidR="00C150A3" w:rsidRPr="00927636" w:rsidRDefault="00C150A3" w:rsidP="00ED7BD1">
      <w:pPr>
        <w:pStyle w:val="Prrafodelista"/>
        <w:spacing w:after="0" w:line="240" w:lineRule="auto"/>
        <w:ind w:left="0" w:right="425"/>
        <w:rPr>
          <w:rFonts w:ascii="Arial" w:eastAsia="Arial" w:hAnsi="Arial" w:cs="Arial"/>
          <w:b/>
        </w:rPr>
      </w:pPr>
    </w:p>
    <w:p w14:paraId="2F6DF3E4" w14:textId="2B655CE6" w:rsidR="00674746" w:rsidRPr="00132DF8" w:rsidRDefault="007772C7" w:rsidP="00132DF8">
      <w:pPr>
        <w:pStyle w:val="Prrafodelista"/>
        <w:numPr>
          <w:ilvl w:val="0"/>
          <w:numId w:val="5"/>
        </w:numPr>
        <w:ind w:right="425"/>
        <w:rPr>
          <w:rFonts w:ascii="Arial" w:eastAsia="Arial" w:hAnsi="Arial" w:cs="Arial"/>
          <w:b/>
        </w:rPr>
      </w:pPr>
      <w:r w:rsidRPr="00132DF8">
        <w:rPr>
          <w:rFonts w:ascii="Arial" w:eastAsia="Arial" w:hAnsi="Arial" w:cs="Arial"/>
          <w:b/>
        </w:rPr>
        <w:t>Forma de pago:</w:t>
      </w:r>
    </w:p>
    <w:p w14:paraId="2A841734" w14:textId="740ABD51" w:rsidR="51BFA54E" w:rsidRDefault="005F3728" w:rsidP="00D25CDD">
      <w:pPr>
        <w:pStyle w:val="paragraph"/>
        <w:ind w:right="-240"/>
        <w:jc w:val="both"/>
        <w:textAlignment w:val="baseline"/>
        <w:rPr>
          <w:rFonts w:ascii="Arial" w:hAnsi="Arial" w:cs="Arial"/>
          <w:color w:val="000000" w:themeColor="text1"/>
          <w:sz w:val="20"/>
          <w:szCs w:val="20"/>
        </w:rPr>
      </w:pPr>
      <w:r w:rsidRPr="51BFA54E">
        <w:rPr>
          <w:rFonts w:ascii="Arial" w:hAnsi="Arial" w:cs="Arial"/>
          <w:color w:val="000000" w:themeColor="text1"/>
          <w:sz w:val="20"/>
          <w:szCs w:val="20"/>
        </w:rPr>
        <w:t xml:space="preserve">El ICETEX pagará al CONTRATISTA el valor del contrato mediante PAGOS MENSUALES por valor de </w:t>
      </w:r>
      <w:r w:rsidR="002413B7" w:rsidRPr="005B6816">
        <w:rPr>
          <w:rFonts w:ascii="Arial" w:hAnsi="Arial"/>
          <w:b/>
          <w:bCs/>
          <w:color w:val="000000" w:themeColor="text1"/>
          <w:sz w:val="20"/>
          <w:szCs w:val="20"/>
        </w:rPr>
        <w:t xml:space="preserve">CINCO MILLONES </w:t>
      </w:r>
      <w:r w:rsidR="00703E5E" w:rsidRPr="005B6816">
        <w:rPr>
          <w:rFonts w:ascii="Arial" w:hAnsi="Arial"/>
          <w:b/>
          <w:bCs/>
          <w:color w:val="000000" w:themeColor="text1"/>
          <w:sz w:val="20"/>
          <w:szCs w:val="20"/>
        </w:rPr>
        <w:t>CAT</w:t>
      </w:r>
      <w:r w:rsidR="00560C4E">
        <w:rPr>
          <w:rFonts w:ascii="Arial" w:hAnsi="Arial"/>
          <w:b/>
          <w:bCs/>
          <w:color w:val="000000" w:themeColor="text1"/>
          <w:sz w:val="20"/>
          <w:szCs w:val="20"/>
        </w:rPr>
        <w:t>ORCE</w:t>
      </w:r>
      <w:r w:rsidR="00703E5E" w:rsidRPr="005B6816">
        <w:rPr>
          <w:rFonts w:ascii="Arial" w:hAnsi="Arial"/>
          <w:b/>
          <w:bCs/>
          <w:color w:val="000000" w:themeColor="text1"/>
          <w:sz w:val="20"/>
          <w:szCs w:val="20"/>
        </w:rPr>
        <w:t xml:space="preserve"> MIL OCHOCIENTOS</w:t>
      </w:r>
      <w:r w:rsidR="006524DD" w:rsidRPr="005B6816">
        <w:rPr>
          <w:rFonts w:ascii="Arial" w:hAnsi="Arial"/>
          <w:b/>
          <w:bCs/>
          <w:color w:val="000000" w:themeColor="text1"/>
          <w:sz w:val="20"/>
          <w:szCs w:val="20"/>
        </w:rPr>
        <w:t xml:space="preserve"> PESOS </w:t>
      </w:r>
      <w:r w:rsidR="000A25E7" w:rsidRPr="005B6816">
        <w:rPr>
          <w:rFonts w:ascii="Arial" w:hAnsi="Arial"/>
          <w:b/>
          <w:bCs/>
          <w:sz w:val="20"/>
          <w:szCs w:val="20"/>
        </w:rPr>
        <w:t>M/CTE ($</w:t>
      </w:r>
      <w:r w:rsidR="002413B7" w:rsidRPr="005B6816">
        <w:rPr>
          <w:rFonts w:ascii="Arial" w:hAnsi="Arial"/>
          <w:b/>
          <w:bCs/>
          <w:sz w:val="20"/>
          <w:szCs w:val="20"/>
        </w:rPr>
        <w:t>5.014.800</w:t>
      </w:r>
      <w:r w:rsidR="000A25E7" w:rsidRPr="005B6816">
        <w:rPr>
          <w:rFonts w:ascii="Arial" w:hAnsi="Arial"/>
          <w:b/>
          <w:bCs/>
          <w:sz w:val="20"/>
          <w:szCs w:val="20"/>
        </w:rPr>
        <w:t>),</w:t>
      </w:r>
      <w:r w:rsidR="000A25E7" w:rsidRPr="51BFA54E">
        <w:rPr>
          <w:rFonts w:ascii="Arial" w:hAnsi="Arial"/>
          <w:sz w:val="20"/>
          <w:szCs w:val="20"/>
        </w:rPr>
        <w:t xml:space="preserve"> incluidos</w:t>
      </w:r>
      <w:r w:rsidRPr="51BFA54E">
        <w:rPr>
          <w:rFonts w:ascii="Arial" w:hAnsi="Arial" w:cs="Arial"/>
          <w:color w:val="000000" w:themeColor="text1"/>
          <w:sz w:val="20"/>
          <w:szCs w:val="20"/>
        </w:rPr>
        <w:t xml:space="preserve"> impuestos y retenciones a cargo del Contratista o en forma proporcional por el tiempo que efectivamente el CONTRATISTA preste de manera temporal sus servicios ocasionales </w:t>
      </w:r>
      <w:r w:rsidRPr="51BFA54E">
        <w:rPr>
          <w:rFonts w:ascii="Arial" w:hAnsi="Arial" w:cs="Arial"/>
          <w:noProof/>
          <w:color w:val="000000" w:themeColor="text1"/>
          <w:sz w:val="20"/>
          <w:szCs w:val="20"/>
        </w:rPr>
        <w:t>profesionales</w:t>
      </w:r>
      <w:r w:rsidRPr="51BFA54E">
        <w:rPr>
          <w:rFonts w:ascii="Arial" w:hAnsi="Arial" w:cs="Arial"/>
          <w:color w:val="000000" w:themeColor="text1"/>
          <w:sz w:val="20"/>
          <w:szCs w:val="20"/>
        </w:rPr>
        <w:t xml:space="preserve"> (mes o fracción de mes), de la siguiente manera: a) Un primer pago con corte al 24 del primer mes de ejecución; b) Pagos mensuales del 25 al 24 de cada mes.</w:t>
      </w:r>
    </w:p>
    <w:p w14:paraId="53ED3445" w14:textId="77777777" w:rsidR="005F3728" w:rsidRDefault="005F3728" w:rsidP="005F3728">
      <w:pPr>
        <w:jc w:val="both"/>
        <w:rPr>
          <w:rFonts w:ascii="Arial" w:hAnsi="Arial" w:cs="Arial"/>
          <w:color w:val="000000" w:themeColor="text1"/>
        </w:rPr>
      </w:pPr>
      <w:r>
        <w:rPr>
          <w:rFonts w:ascii="Arial" w:hAnsi="Arial" w:cs="Arial"/>
          <w:b/>
          <w:bCs/>
          <w:color w:val="000000" w:themeColor="text1"/>
        </w:rPr>
        <w:t xml:space="preserve">PARÁGRAFO PRIMERO: </w:t>
      </w:r>
      <w:r>
        <w:rPr>
          <w:rFonts w:ascii="Arial" w:hAnsi="Arial" w:cs="Arial"/>
          <w:color w:val="000000" w:themeColor="text1"/>
        </w:rPr>
        <w:t>Cada uno de los pagos se hará previa presentación de los siguientes documentos: (i) La factura o cuenta de cobro; (</w:t>
      </w:r>
      <w:proofErr w:type="spellStart"/>
      <w:r>
        <w:rPr>
          <w:rFonts w:ascii="Arial" w:hAnsi="Arial" w:cs="Arial"/>
          <w:color w:val="000000" w:themeColor="text1"/>
        </w:rPr>
        <w:t>ii</w:t>
      </w:r>
      <w:proofErr w:type="spellEnd"/>
      <w:r>
        <w:rPr>
          <w:rFonts w:ascii="Arial" w:hAnsi="Arial" w:cs="Arial"/>
          <w:color w:val="000000" w:themeColor="text1"/>
        </w:rPr>
        <w:t>) Los informes solicitados durante el mes de ejecución; (</w:t>
      </w:r>
      <w:proofErr w:type="spellStart"/>
      <w:r>
        <w:rPr>
          <w:rFonts w:ascii="Arial" w:hAnsi="Arial" w:cs="Arial"/>
          <w:color w:val="000000" w:themeColor="text1"/>
        </w:rPr>
        <w:t>iii</w:t>
      </w:r>
      <w:proofErr w:type="spellEnd"/>
      <w:r>
        <w:rPr>
          <w:rFonts w:ascii="Arial" w:hAnsi="Arial" w:cs="Arial"/>
          <w:color w:val="000000" w:themeColor="text1"/>
        </w:rPr>
        <w:t>) Los recibos de pago de los aportes a la seguridad social de conformidad con lo dispuesto en Manual de Contratación del ICETEX y acorde a la normatividad vigente que reglamenta la materia; (</w:t>
      </w:r>
      <w:proofErr w:type="spellStart"/>
      <w:r>
        <w:rPr>
          <w:rFonts w:ascii="Arial" w:hAnsi="Arial" w:cs="Arial"/>
          <w:color w:val="000000" w:themeColor="text1"/>
        </w:rPr>
        <w:t>iv</w:t>
      </w:r>
      <w:proofErr w:type="spellEnd"/>
      <w:r>
        <w:rPr>
          <w:rFonts w:ascii="Arial" w:hAnsi="Arial" w:cs="Arial"/>
          <w:color w:val="000000" w:themeColor="text1"/>
        </w:rPr>
        <w:t>) Certificado de cumplimiento expedido por el supervisor delegado.</w:t>
      </w:r>
    </w:p>
    <w:p w14:paraId="4DFB27F0" w14:textId="77777777" w:rsidR="005F3728" w:rsidRDefault="005F3728" w:rsidP="005F3728">
      <w:pPr>
        <w:jc w:val="both"/>
        <w:rPr>
          <w:rFonts w:ascii="Arial" w:hAnsi="Arial" w:cs="Arial"/>
          <w:color w:val="000000" w:themeColor="text1"/>
        </w:rPr>
      </w:pPr>
      <w:r>
        <w:rPr>
          <w:rFonts w:ascii="Arial" w:hAnsi="Arial" w:cs="Arial"/>
          <w:color w:val="000000" w:themeColor="text1"/>
        </w:rPr>
        <w:t xml:space="preserve"> </w:t>
      </w:r>
    </w:p>
    <w:p w14:paraId="3737F91B" w14:textId="77777777" w:rsidR="005F3728" w:rsidRDefault="005F3728" w:rsidP="005F3728">
      <w:pPr>
        <w:jc w:val="both"/>
        <w:rPr>
          <w:rFonts w:ascii="Arial" w:hAnsi="Arial" w:cs="Arial"/>
          <w:color w:val="000000" w:themeColor="text1"/>
        </w:rPr>
      </w:pPr>
      <w:r>
        <w:rPr>
          <w:rFonts w:ascii="Arial" w:hAnsi="Arial" w:cs="Arial"/>
          <w:b/>
          <w:bCs/>
          <w:color w:val="000000" w:themeColor="text1"/>
        </w:rPr>
        <w:t>PARÁGRAFO SEGUNDO:</w:t>
      </w:r>
      <w:r>
        <w:rPr>
          <w:rFonts w:ascii="Arial" w:hAnsi="Arial" w:cs="Arial"/>
          <w:color w:val="000000" w:themeColor="text1"/>
        </w:rPr>
        <w:t xml:space="preserve"> El pago de los honorarios se efectuará con corte a 24 de cada mes y el último pago con corte a 30 del último mes de ejecución, en caso de que la ejecución se pacte hasta el mes de diciembre y, en todo caso, cuando no se ejecute el contrato durante un mes completo se pagará a prorrata por los días efectivamente ejecutados en la jornada de pago del mes siguiente.</w:t>
      </w:r>
    </w:p>
    <w:p w14:paraId="795C4F41" w14:textId="77777777" w:rsidR="005F3728" w:rsidRDefault="005F3728" w:rsidP="005F3728">
      <w:pPr>
        <w:jc w:val="both"/>
        <w:rPr>
          <w:rFonts w:ascii="Arial" w:hAnsi="Arial" w:cs="Arial"/>
          <w:color w:val="000000" w:themeColor="text1"/>
        </w:rPr>
      </w:pPr>
      <w:r>
        <w:rPr>
          <w:rFonts w:ascii="Arial" w:hAnsi="Arial" w:cs="Arial"/>
          <w:color w:val="000000" w:themeColor="text1"/>
        </w:rPr>
        <w:t xml:space="preserve"> </w:t>
      </w:r>
    </w:p>
    <w:p w14:paraId="655977A2" w14:textId="50A5C8B0" w:rsidR="005F3728" w:rsidRDefault="005F3728" w:rsidP="005F3728">
      <w:pPr>
        <w:jc w:val="both"/>
        <w:rPr>
          <w:rFonts w:ascii="Arial" w:hAnsi="Arial" w:cs="Arial"/>
          <w:color w:val="000000" w:themeColor="text1"/>
        </w:rPr>
      </w:pPr>
      <w:r>
        <w:rPr>
          <w:rFonts w:ascii="Arial" w:hAnsi="Arial" w:cs="Arial"/>
          <w:color w:val="000000" w:themeColor="text1"/>
        </w:rPr>
        <w:t xml:space="preserve">Para efectos del presente contrato, se entenderá que los meses constan de 30 días. En los eventos en que se tenga que fraccionar el mismo, se tomará el valor de los honorarios mensuales, dividirlos en treinta y multiplicar el resultado por el número de </w:t>
      </w:r>
      <w:r w:rsidR="00F70AEF">
        <w:rPr>
          <w:rFonts w:ascii="Arial" w:hAnsi="Arial" w:cs="Arial"/>
          <w:color w:val="000000" w:themeColor="text1"/>
        </w:rPr>
        <w:t>días</w:t>
      </w:r>
      <w:r>
        <w:rPr>
          <w:rFonts w:ascii="Arial" w:hAnsi="Arial" w:cs="Arial"/>
          <w:color w:val="000000" w:themeColor="text1"/>
        </w:rPr>
        <w:t xml:space="preserve"> efectivamente prestados.</w:t>
      </w:r>
    </w:p>
    <w:p w14:paraId="344F67FB" w14:textId="77777777" w:rsidR="005F3728" w:rsidRDefault="005F3728" w:rsidP="005F3728">
      <w:pPr>
        <w:jc w:val="both"/>
        <w:rPr>
          <w:rFonts w:ascii="Arial" w:hAnsi="Arial" w:cs="Arial"/>
          <w:color w:val="000000" w:themeColor="text1"/>
        </w:rPr>
      </w:pPr>
      <w:r>
        <w:rPr>
          <w:rFonts w:ascii="Arial" w:hAnsi="Arial" w:cs="Arial"/>
          <w:color w:val="000000" w:themeColor="text1"/>
        </w:rPr>
        <w:t xml:space="preserve"> </w:t>
      </w:r>
    </w:p>
    <w:p w14:paraId="6554D1C3" w14:textId="77777777" w:rsidR="005F3728" w:rsidRDefault="005F3728" w:rsidP="005F3728">
      <w:pPr>
        <w:jc w:val="both"/>
        <w:rPr>
          <w:rFonts w:ascii="Arial" w:hAnsi="Arial" w:cs="Arial"/>
          <w:color w:val="000000" w:themeColor="text1"/>
        </w:rPr>
      </w:pPr>
      <w:r>
        <w:rPr>
          <w:rFonts w:ascii="Arial" w:hAnsi="Arial" w:cs="Arial"/>
          <w:b/>
          <w:bCs/>
          <w:color w:val="000000" w:themeColor="text1"/>
        </w:rPr>
        <w:t>PARÁGRAFO TERCERO:</w:t>
      </w:r>
      <w:r>
        <w:rPr>
          <w:rFonts w:ascii="Arial" w:hAnsi="Arial" w:cs="Arial"/>
          <w:color w:val="000000" w:themeColor="text1"/>
        </w:rPr>
        <w:t xml:space="preserve"> Cuando el último pago se pacte para el mes de diciembre, la cuenta deberá ser presentada en las fechas previstas para la última jornada de recepción de cuentas, de conformidad con la Circular de Apertura y Cronogramas de la Vicepresidencia Financiera, emitida para cada vigencia fiscal. </w:t>
      </w:r>
    </w:p>
    <w:p w14:paraId="02000DEB" w14:textId="77777777" w:rsidR="005F3728" w:rsidRDefault="005F3728" w:rsidP="005F3728">
      <w:pPr>
        <w:jc w:val="both"/>
        <w:rPr>
          <w:rFonts w:ascii="Arial" w:hAnsi="Arial" w:cs="Arial"/>
          <w:color w:val="000000" w:themeColor="text1"/>
        </w:rPr>
      </w:pPr>
      <w:r>
        <w:rPr>
          <w:rFonts w:ascii="Arial" w:hAnsi="Arial" w:cs="Arial"/>
          <w:color w:val="000000" w:themeColor="text1"/>
        </w:rPr>
        <w:t xml:space="preserve"> </w:t>
      </w:r>
    </w:p>
    <w:p w14:paraId="5722AF4F" w14:textId="77777777" w:rsidR="005F3728" w:rsidRDefault="005F3728" w:rsidP="006B6041">
      <w:pPr>
        <w:ind w:right="-227"/>
        <w:jc w:val="both"/>
        <w:rPr>
          <w:rFonts w:ascii="Arial" w:hAnsi="Arial" w:cs="Arial"/>
          <w:color w:val="000000" w:themeColor="text1"/>
        </w:rPr>
      </w:pPr>
      <w:r>
        <w:rPr>
          <w:rFonts w:ascii="Arial" w:hAnsi="Arial" w:cs="Arial"/>
          <w:b/>
          <w:bCs/>
          <w:color w:val="000000" w:themeColor="text1"/>
        </w:rPr>
        <w:lastRenderedPageBreak/>
        <w:t>PARÁGRAFO CUARTO:</w:t>
      </w:r>
      <w:r>
        <w:rPr>
          <w:rFonts w:ascii="Arial" w:hAnsi="Arial" w:cs="Arial"/>
          <w:color w:val="000000" w:themeColor="text1"/>
        </w:rPr>
        <w:t xml:space="preserve"> Una vez realizado el primer pago del presente contrato, considerando la prorrata derivada del valor diario en este, los saldos sin ejecutar que hubieren sido asignados para el mismo, serán liberados por el Grupo de Presupuesto del ICETEX, con el fin de garantizar la adecuada gestión de los recursos durante la presente vigencia. </w:t>
      </w:r>
    </w:p>
    <w:p w14:paraId="68AC59B8" w14:textId="77777777" w:rsidR="005F3728" w:rsidRDefault="005F3728" w:rsidP="005F3728">
      <w:pPr>
        <w:jc w:val="both"/>
        <w:rPr>
          <w:rFonts w:ascii="Arial" w:hAnsi="Arial" w:cs="Arial"/>
          <w:color w:val="000000" w:themeColor="text1"/>
        </w:rPr>
      </w:pPr>
      <w:r>
        <w:rPr>
          <w:rFonts w:ascii="Arial" w:hAnsi="Arial" w:cs="Arial"/>
          <w:color w:val="000000" w:themeColor="text1"/>
        </w:rPr>
        <w:t xml:space="preserve"> </w:t>
      </w:r>
    </w:p>
    <w:p w14:paraId="36FAC787" w14:textId="77777777" w:rsidR="005F3728" w:rsidRDefault="005F3728" w:rsidP="005F3728">
      <w:pPr>
        <w:pStyle w:val="paragraph"/>
        <w:spacing w:before="0" w:beforeAutospacing="0" w:after="0" w:afterAutospacing="0"/>
        <w:ind w:right="-240"/>
        <w:jc w:val="both"/>
        <w:rPr>
          <w:rFonts w:ascii="Arial" w:hAnsi="Arial" w:cs="Arial"/>
          <w:color w:val="000000" w:themeColor="text1"/>
          <w:sz w:val="20"/>
          <w:szCs w:val="20"/>
        </w:rPr>
      </w:pPr>
      <w:r>
        <w:rPr>
          <w:rFonts w:ascii="Arial" w:hAnsi="Arial" w:cs="Arial"/>
          <w:b/>
          <w:bCs/>
          <w:color w:val="000000" w:themeColor="text1"/>
          <w:sz w:val="20"/>
          <w:szCs w:val="20"/>
        </w:rPr>
        <w:t>PARÁGRAFO QUINTO</w:t>
      </w:r>
      <w:r>
        <w:rPr>
          <w:rFonts w:ascii="Arial" w:hAnsi="Arial" w:cs="Arial"/>
          <w:color w:val="000000" w:themeColor="text1"/>
          <w:sz w:val="20"/>
          <w:szCs w:val="20"/>
        </w:rPr>
        <w:t>: Si en desarrollo de las obligaciones del CONTRATISTA, se requiere su desplazamiento fuera del lugar acordado para la prestación del servicio, el ICETEX reconocerá como gastos de viaje, de conformidad con la metodología reglamentada por la Entidad para los contratistas personas naturales.</w:t>
      </w:r>
    </w:p>
    <w:p w14:paraId="11AE7B00" w14:textId="5AA5AA7A" w:rsidR="007772C7" w:rsidRPr="00927636" w:rsidRDefault="007772C7" w:rsidP="00ED7BD1">
      <w:pPr>
        <w:ind w:right="49"/>
        <w:jc w:val="both"/>
        <w:rPr>
          <w:rFonts w:ascii="Arial" w:hAnsi="Arial" w:cs="Arial"/>
        </w:rPr>
      </w:pPr>
    </w:p>
    <w:p w14:paraId="126B187A" w14:textId="3174080A" w:rsidR="003F5E44" w:rsidRPr="00132DF8" w:rsidRDefault="003F5E44" w:rsidP="00132DF8">
      <w:pPr>
        <w:pStyle w:val="Prrafodelista"/>
        <w:numPr>
          <w:ilvl w:val="0"/>
          <w:numId w:val="5"/>
        </w:numPr>
        <w:ind w:right="425"/>
        <w:rPr>
          <w:rFonts w:ascii="Arial" w:eastAsia="Century Gothic" w:hAnsi="Arial" w:cs="Arial"/>
        </w:rPr>
      </w:pPr>
      <w:r w:rsidRPr="00132DF8">
        <w:rPr>
          <w:rFonts w:ascii="Arial" w:eastAsia="Arial" w:hAnsi="Arial" w:cs="Arial"/>
          <w:b/>
        </w:rPr>
        <w:t>Análisis del sector:</w:t>
      </w:r>
    </w:p>
    <w:p w14:paraId="225CE61D" w14:textId="4D279AE7" w:rsidR="006F3269" w:rsidRPr="00927636" w:rsidRDefault="006F3269" w:rsidP="006F3269">
      <w:pPr>
        <w:ind w:right="425"/>
        <w:rPr>
          <w:rFonts w:ascii="Arial" w:eastAsia="Century Gothic" w:hAnsi="Arial" w:cs="Arial"/>
        </w:rPr>
      </w:pPr>
    </w:p>
    <w:p w14:paraId="036E80D7" w14:textId="31AA0B20" w:rsidR="006F3269" w:rsidRPr="005B4397" w:rsidRDefault="00263273" w:rsidP="005B4397">
      <w:pPr>
        <w:pStyle w:val="Prrafodelista"/>
        <w:numPr>
          <w:ilvl w:val="1"/>
          <w:numId w:val="5"/>
        </w:numPr>
        <w:ind w:left="863" w:right="425" w:hanging="1005"/>
        <w:rPr>
          <w:rFonts w:ascii="Arial" w:eastAsia="Century Gothic" w:hAnsi="Arial" w:cs="Arial"/>
          <w:b/>
          <w:bCs/>
        </w:rPr>
      </w:pPr>
      <w:r w:rsidRPr="005B4397">
        <w:rPr>
          <w:rFonts w:ascii="Arial" w:eastAsia="Century Gothic" w:hAnsi="Arial" w:cs="Arial"/>
          <w:b/>
          <w:bCs/>
        </w:rPr>
        <w:t>Revisión de condiciones particulares de otras contrataciones similares</w:t>
      </w:r>
      <w:r w:rsidR="006F3269" w:rsidRPr="005B4397">
        <w:rPr>
          <w:rFonts w:ascii="Arial" w:eastAsia="Century Gothic" w:hAnsi="Arial" w:cs="Arial"/>
          <w:b/>
          <w:bCs/>
        </w:rPr>
        <w:t>:</w:t>
      </w:r>
    </w:p>
    <w:p w14:paraId="5229C137" w14:textId="727C092A" w:rsidR="005B4397" w:rsidRPr="005C4D92" w:rsidRDefault="005B4397" w:rsidP="005B4397">
      <w:pPr>
        <w:pStyle w:val="paragraph"/>
        <w:spacing w:before="0" w:beforeAutospacing="0" w:after="0" w:afterAutospacing="0"/>
        <w:ind w:right="-240"/>
        <w:jc w:val="both"/>
        <w:textAlignment w:val="baseline"/>
        <w:rPr>
          <w:rFonts w:ascii="Arial" w:hAnsi="Arial" w:cs="Arial"/>
          <w:sz w:val="20"/>
          <w:szCs w:val="20"/>
        </w:rPr>
      </w:pPr>
      <w:r w:rsidRPr="1045CF62">
        <w:rPr>
          <w:rStyle w:val="normaltextrun"/>
          <w:rFonts w:ascii="Arial" w:hAnsi="Arial" w:cs="Arial"/>
          <w:sz w:val="20"/>
          <w:szCs w:val="20"/>
          <w:lang w:val="es-419"/>
        </w:rPr>
        <w:t xml:space="preserve">Respecto de la celebración de contratos de prestación de servicios </w:t>
      </w:r>
      <w:r>
        <w:rPr>
          <w:rStyle w:val="normaltextrun"/>
          <w:rFonts w:ascii="Arial" w:hAnsi="Arial" w:cs="Arial"/>
          <w:sz w:val="20"/>
          <w:szCs w:val="20"/>
          <w:lang w:val="es-419"/>
        </w:rPr>
        <w:t>profesionales</w:t>
      </w:r>
      <w:r w:rsidRPr="1045CF62">
        <w:rPr>
          <w:rStyle w:val="normaltextrun"/>
          <w:rFonts w:ascii="Arial" w:hAnsi="Arial" w:cs="Arial"/>
          <w:sz w:val="20"/>
          <w:szCs w:val="20"/>
          <w:lang w:val="es-419"/>
        </w:rPr>
        <w:t>, se tiene de presente la naturaleza del mismo; se predica su uso para aquellos casos en que las actividades no puedan cumplirse con personal de planta o en caso de requerirse conocimientos especializados como las altas cortes lo han manifestado en su jurisprudencia; así mismo la doctrina refiere que este tipo de contratos: </w:t>
      </w:r>
      <w:r w:rsidRPr="1045CF62">
        <w:rPr>
          <w:rStyle w:val="normaltextrun"/>
          <w:rFonts w:ascii="Arial" w:hAnsi="Arial" w:cs="Arial"/>
          <w:i/>
          <w:iCs/>
          <w:sz w:val="20"/>
          <w:szCs w:val="20"/>
          <w:lang w:val="es-419"/>
        </w:rPr>
        <w:t>“Lo celebra la entidad pública con un profesional independiente o con una persona jurídica que esté en capacidad de prestar el mismo servicio profesional. Corresponde al género de contrato de servicios. Se celebran bajo la modalidad de contratación directa la prestación de servicios siempre y cuando se verifique la idoneidad o experiencia requerida y relacionada con el área de que se trate de lo cual el ordenador del gasto debe dejar constancia escrita. No es necesario disponer de un número plural de oferta”</w:t>
      </w:r>
      <w:r w:rsidRPr="1045CF62">
        <w:rPr>
          <w:rStyle w:val="normaltextrun"/>
          <w:rFonts w:ascii="Arial" w:hAnsi="Arial" w:cs="Arial"/>
          <w:sz w:val="20"/>
          <w:szCs w:val="20"/>
          <w:lang w:val="es-419"/>
        </w:rPr>
        <w:t>. </w:t>
      </w:r>
      <w:r w:rsidRPr="1045CF62">
        <w:rPr>
          <w:rStyle w:val="eop"/>
          <w:rFonts w:ascii="Arial" w:hAnsi="Arial" w:cs="Arial"/>
          <w:sz w:val="20"/>
          <w:szCs w:val="20"/>
        </w:rPr>
        <w:t> </w:t>
      </w:r>
    </w:p>
    <w:p w14:paraId="26E62F20" w14:textId="77777777" w:rsidR="005B4397" w:rsidRPr="005C4D92" w:rsidRDefault="005B4397" w:rsidP="005B4397">
      <w:pPr>
        <w:pStyle w:val="paragraph"/>
        <w:spacing w:before="0" w:beforeAutospacing="0" w:after="0" w:afterAutospacing="0"/>
        <w:ind w:right="-240"/>
        <w:jc w:val="both"/>
        <w:textAlignment w:val="baseline"/>
        <w:rPr>
          <w:rFonts w:ascii="Arial" w:hAnsi="Arial" w:cs="Arial"/>
          <w:sz w:val="20"/>
          <w:szCs w:val="20"/>
        </w:rPr>
      </w:pPr>
      <w:r w:rsidRPr="005C4D92">
        <w:rPr>
          <w:rStyle w:val="eop"/>
          <w:rFonts w:ascii="Arial" w:hAnsi="Arial" w:cs="Arial"/>
          <w:sz w:val="20"/>
          <w:szCs w:val="20"/>
        </w:rPr>
        <w:t> </w:t>
      </w:r>
    </w:p>
    <w:p w14:paraId="67AAB7CA" w14:textId="31DEF056" w:rsidR="005B4397" w:rsidRPr="005C4D92" w:rsidRDefault="005B4397" w:rsidP="005B4397">
      <w:pPr>
        <w:pStyle w:val="paragraph"/>
        <w:spacing w:before="0" w:beforeAutospacing="0" w:after="0" w:afterAutospacing="0"/>
        <w:ind w:right="-240"/>
        <w:jc w:val="both"/>
        <w:textAlignment w:val="baseline"/>
        <w:rPr>
          <w:rFonts w:ascii="Arial" w:hAnsi="Arial" w:cs="Arial"/>
          <w:sz w:val="20"/>
          <w:szCs w:val="20"/>
        </w:rPr>
      </w:pPr>
      <w:r w:rsidRPr="7AFBE6EC">
        <w:rPr>
          <w:rStyle w:val="normaltextrun"/>
          <w:rFonts w:ascii="Arial" w:hAnsi="Arial" w:cs="Arial"/>
          <w:sz w:val="20"/>
          <w:szCs w:val="20"/>
          <w:lang w:val="es-419"/>
        </w:rPr>
        <w:t>Ahora bien, desde la </w:t>
      </w:r>
      <w:r w:rsidRPr="7AFBE6EC">
        <w:rPr>
          <w:rStyle w:val="normaltextrun"/>
          <w:rFonts w:ascii="Arial" w:hAnsi="Arial" w:cs="Arial"/>
          <w:b/>
          <w:bCs/>
          <w:sz w:val="20"/>
          <w:szCs w:val="20"/>
          <w:lang w:val="es-419"/>
        </w:rPr>
        <w:t>perspectiva legal</w:t>
      </w:r>
      <w:r w:rsidRPr="7AFBE6EC">
        <w:rPr>
          <w:rStyle w:val="normaltextrun"/>
          <w:rFonts w:ascii="Arial" w:hAnsi="Arial" w:cs="Arial"/>
          <w:sz w:val="20"/>
          <w:szCs w:val="20"/>
          <w:lang w:val="es-419"/>
        </w:rPr>
        <w:t xml:space="preserve">, </w:t>
      </w:r>
      <w:r w:rsidRPr="7AFBE6EC">
        <w:rPr>
          <w:rFonts w:ascii="Arial" w:hAnsi="Arial" w:cs="Arial"/>
          <w:sz w:val="20"/>
          <w:szCs w:val="20"/>
        </w:rPr>
        <w:t xml:space="preserve">la disciplina del perfil que se requiere es de un profesional en </w:t>
      </w:r>
      <w:r w:rsidR="008E58F2">
        <w:rPr>
          <w:rStyle w:val="normaltextrun"/>
          <w:rFonts w:ascii="Arial" w:hAnsi="Arial" w:cs="Arial"/>
          <w:color w:val="000000"/>
          <w:sz w:val="20"/>
          <w:szCs w:val="20"/>
        </w:rPr>
        <w:t>Ingeniería industrial, ingeniería de Telecomunicaciones, ingeniería de Sistemas y Software y/o afines</w:t>
      </w:r>
      <w:r w:rsidRPr="7AFBE6EC">
        <w:rPr>
          <w:rFonts w:ascii="Arial" w:hAnsi="Arial" w:cs="Arial"/>
          <w:sz w:val="20"/>
          <w:szCs w:val="20"/>
        </w:rPr>
        <w:t>, actividad que debe desarrollarse con plena sujeción a las normas vigentes para dicha profesión.</w:t>
      </w:r>
    </w:p>
    <w:p w14:paraId="1B59A012" w14:textId="307667A2" w:rsidR="005B4397" w:rsidRPr="005C4D92" w:rsidRDefault="005B4397" w:rsidP="005B4397">
      <w:pPr>
        <w:pStyle w:val="paragraph"/>
        <w:spacing w:before="0" w:beforeAutospacing="0" w:after="0" w:afterAutospacing="0"/>
        <w:ind w:left="375" w:right="-240"/>
        <w:jc w:val="both"/>
        <w:textAlignment w:val="baseline"/>
        <w:rPr>
          <w:rFonts w:ascii="Arial" w:hAnsi="Arial" w:cs="Arial"/>
          <w:sz w:val="20"/>
          <w:szCs w:val="20"/>
        </w:rPr>
      </w:pPr>
    </w:p>
    <w:p w14:paraId="585E844A" w14:textId="62F4B1CB" w:rsidR="005B4397" w:rsidRPr="00DA3E13" w:rsidRDefault="005B4397" w:rsidP="005B4397">
      <w:pPr>
        <w:pStyle w:val="paragraph"/>
        <w:spacing w:before="0" w:beforeAutospacing="0" w:after="0" w:afterAutospacing="0"/>
        <w:ind w:right="-240"/>
        <w:jc w:val="both"/>
        <w:textAlignment w:val="baseline"/>
        <w:rPr>
          <w:rFonts w:ascii="Arial" w:hAnsi="Arial" w:cs="Arial"/>
          <w:sz w:val="20"/>
          <w:szCs w:val="20"/>
        </w:rPr>
      </w:pPr>
      <w:r w:rsidRPr="7AFBE6EC">
        <w:rPr>
          <w:rStyle w:val="normaltextrun"/>
          <w:rFonts w:ascii="Arial" w:hAnsi="Arial" w:cs="Arial"/>
          <w:sz w:val="20"/>
          <w:szCs w:val="20"/>
          <w:lang w:val="es-419"/>
        </w:rPr>
        <w:t>Desde la </w:t>
      </w:r>
      <w:r w:rsidRPr="7AFBE6EC">
        <w:rPr>
          <w:rStyle w:val="normaltextrun"/>
          <w:rFonts w:ascii="Arial" w:hAnsi="Arial" w:cs="Arial"/>
          <w:b/>
          <w:bCs/>
          <w:sz w:val="20"/>
          <w:szCs w:val="20"/>
          <w:lang w:val="es-419"/>
        </w:rPr>
        <w:t>perspectiva técnica</w:t>
      </w:r>
      <w:r w:rsidRPr="7AFBE6EC">
        <w:rPr>
          <w:rStyle w:val="normaltextrun"/>
          <w:rFonts w:ascii="Arial" w:hAnsi="Arial" w:cs="Arial"/>
          <w:sz w:val="20"/>
          <w:szCs w:val="20"/>
          <w:lang w:val="es-419"/>
        </w:rPr>
        <w:t xml:space="preserve">, se ha encontrado que en el mercado colombiano se cuenta con una oferta amplia de profesionales </w:t>
      </w:r>
      <w:r w:rsidR="008E58F2">
        <w:rPr>
          <w:rStyle w:val="normaltextrun"/>
          <w:rFonts w:ascii="Arial" w:hAnsi="Arial" w:cs="Arial"/>
          <w:color w:val="000000"/>
          <w:sz w:val="20"/>
          <w:szCs w:val="20"/>
        </w:rPr>
        <w:t>Ingeniería industrial, ingeniería de Telecomunicaciones, ingeniería de Sistemas y Software y/o afines</w:t>
      </w:r>
      <w:r>
        <w:rPr>
          <w:rStyle w:val="normaltextrun"/>
          <w:rFonts w:ascii="Arial" w:hAnsi="Arial" w:cs="Arial"/>
          <w:sz w:val="20"/>
          <w:szCs w:val="20"/>
          <w:lang w:val="es-419"/>
        </w:rPr>
        <w:t>,</w:t>
      </w:r>
      <w:r w:rsidRPr="7AFBE6EC">
        <w:rPr>
          <w:rStyle w:val="normaltextrun"/>
          <w:rFonts w:ascii="Arial" w:hAnsi="Arial" w:cs="Arial"/>
          <w:sz w:val="20"/>
          <w:szCs w:val="20"/>
          <w:lang w:val="es-419"/>
        </w:rPr>
        <w:t xml:space="preserve"> áreas relacionadas y sus diferentes especialidades que prestan sus servicios en diferentes entidades. Sin embargo, la determinación del perfil del posible contratista y de quien lo cumple está relacionada con la necesidad de la administración y de las condiciones académicas, profesionales y de experiencia, que se consideran idóneas para la ejecución del objeto contractual a adelantar por el posible contratista. </w:t>
      </w:r>
      <w:r w:rsidRPr="7AFBE6EC">
        <w:rPr>
          <w:rStyle w:val="eop"/>
          <w:rFonts w:ascii="Arial" w:hAnsi="Arial" w:cs="Arial"/>
          <w:sz w:val="20"/>
          <w:szCs w:val="20"/>
        </w:rPr>
        <w:t> </w:t>
      </w:r>
      <w:r w:rsidRPr="7AFBE6EC">
        <w:rPr>
          <w:rFonts w:ascii="Arial" w:hAnsi="Arial" w:cs="Arial"/>
          <w:sz w:val="20"/>
          <w:szCs w:val="20"/>
        </w:rPr>
        <w:t>Una vez revisada la necesidad de estos servicios, la formación académica y la experiencia, están de acuerdo con las necesidades establecidas en el estudio previo y que son acordes con la complejidad del objeto a contratar.</w:t>
      </w:r>
    </w:p>
    <w:p w14:paraId="3D05FC1A" w14:textId="77777777" w:rsidR="005B4397" w:rsidRPr="005C4D92" w:rsidRDefault="005B4397" w:rsidP="005B4397">
      <w:pPr>
        <w:pStyle w:val="paragraph"/>
        <w:spacing w:before="0" w:beforeAutospacing="0" w:after="0" w:afterAutospacing="0"/>
        <w:ind w:right="-240"/>
        <w:jc w:val="both"/>
        <w:textAlignment w:val="baseline"/>
        <w:rPr>
          <w:rFonts w:ascii="Arial" w:hAnsi="Arial" w:cs="Arial"/>
          <w:sz w:val="20"/>
          <w:szCs w:val="20"/>
        </w:rPr>
      </w:pPr>
      <w:r w:rsidRPr="005C4D92">
        <w:rPr>
          <w:rStyle w:val="eop"/>
          <w:rFonts w:ascii="Arial" w:hAnsi="Arial" w:cs="Arial"/>
          <w:sz w:val="20"/>
          <w:szCs w:val="20"/>
        </w:rPr>
        <w:t> </w:t>
      </w:r>
    </w:p>
    <w:p w14:paraId="29A53688" w14:textId="77777777" w:rsidR="005B4397" w:rsidRPr="005C4D92" w:rsidRDefault="005B4397" w:rsidP="005B4397">
      <w:pPr>
        <w:pStyle w:val="paragraph"/>
        <w:spacing w:before="0" w:beforeAutospacing="0" w:after="0" w:afterAutospacing="0"/>
        <w:ind w:right="-240"/>
        <w:jc w:val="both"/>
        <w:textAlignment w:val="baseline"/>
        <w:rPr>
          <w:rFonts w:ascii="Arial" w:hAnsi="Arial" w:cs="Arial"/>
          <w:sz w:val="20"/>
          <w:szCs w:val="20"/>
        </w:rPr>
      </w:pPr>
      <w:r w:rsidRPr="005C4D92">
        <w:rPr>
          <w:rStyle w:val="normaltextrun"/>
          <w:rFonts w:ascii="Arial" w:hAnsi="Arial" w:cs="Arial"/>
          <w:sz w:val="20"/>
          <w:szCs w:val="20"/>
          <w:lang w:val="es-419"/>
        </w:rPr>
        <w:t>Desde la </w:t>
      </w:r>
      <w:r w:rsidRPr="005C4D92">
        <w:rPr>
          <w:rStyle w:val="normaltextrun"/>
          <w:rFonts w:ascii="Arial" w:hAnsi="Arial" w:cs="Arial"/>
          <w:b/>
          <w:bCs/>
          <w:sz w:val="20"/>
          <w:szCs w:val="20"/>
          <w:lang w:val="es-419"/>
        </w:rPr>
        <w:t>perspectiva comparativa</w:t>
      </w:r>
      <w:r w:rsidRPr="005C4D92">
        <w:rPr>
          <w:rStyle w:val="normaltextrun"/>
          <w:rFonts w:ascii="Arial" w:hAnsi="Arial" w:cs="Arial"/>
          <w:sz w:val="20"/>
          <w:szCs w:val="20"/>
          <w:lang w:val="es-419"/>
        </w:rPr>
        <w:t xml:space="preserve">, se ha encontrado que los criterios de asignación de honorarios son pactados en proporción al nivel de formación, experiencia y/o riesgo o complejidad de ejecución del objeto contractual, y en especial, el grado de la responsabilidad, lo que conlleva a la estimación para la presente contratación, de unos honorarios mensuales fijos por el valor establecido en el presente estudio, con impuestos incluidos, los cuales fueron establecidos de acuerdo con </w:t>
      </w:r>
      <w:r>
        <w:rPr>
          <w:rStyle w:val="normaltextrun"/>
          <w:rFonts w:ascii="Arial" w:hAnsi="Arial" w:cs="Arial"/>
          <w:color w:val="000000"/>
          <w:sz w:val="20"/>
          <w:szCs w:val="20"/>
          <w:shd w:val="clear" w:color="auto" w:fill="FFFFFF"/>
          <w:lang w:val="es-419"/>
        </w:rPr>
        <w:t>Resolución 1477 del 28 de diciembre de 2022 “</w:t>
      </w:r>
      <w:r>
        <w:rPr>
          <w:rStyle w:val="normaltextrun"/>
          <w:rFonts w:ascii="Arial" w:hAnsi="Arial" w:cs="Arial"/>
          <w:i/>
          <w:iCs/>
          <w:color w:val="000000"/>
          <w:sz w:val="20"/>
          <w:szCs w:val="20"/>
          <w:shd w:val="clear" w:color="auto" w:fill="FFFFFF"/>
          <w:lang w:val="es-419"/>
        </w:rPr>
        <w:t>Por medio de la cual se deroga la Resolución No. 1072 del 21 de septiembre de 2021, se fija la Tabla de Perfiles y Honorarios para la contratación de prestación de servicios profesionales y de apoyo a la gestión del ICETEX”</w:t>
      </w:r>
      <w:r w:rsidRPr="000A725A">
        <w:rPr>
          <w:rStyle w:val="normaltextrun"/>
          <w:rFonts w:ascii="Arial" w:hAnsi="Arial" w:cs="Arial"/>
          <w:i/>
          <w:iCs/>
          <w:color w:val="000000"/>
          <w:sz w:val="20"/>
          <w:szCs w:val="20"/>
          <w:shd w:val="clear" w:color="auto" w:fill="FFFFFF"/>
          <w:lang w:val="es-419"/>
        </w:rPr>
        <w:t xml:space="preserve"> modificada por la Resolución No. 011 del 11 de enero de 2023</w:t>
      </w:r>
      <w:r w:rsidRPr="005C4D92">
        <w:rPr>
          <w:rStyle w:val="normaltextrun"/>
          <w:rFonts w:ascii="Arial" w:hAnsi="Arial" w:cs="Arial"/>
          <w:sz w:val="20"/>
          <w:szCs w:val="20"/>
          <w:lang w:val="es-419"/>
        </w:rPr>
        <w:t>. </w:t>
      </w:r>
      <w:r w:rsidRPr="005C4D92">
        <w:rPr>
          <w:rStyle w:val="eop"/>
          <w:rFonts w:ascii="Arial" w:hAnsi="Arial" w:cs="Arial"/>
          <w:sz w:val="20"/>
          <w:szCs w:val="20"/>
        </w:rPr>
        <w:t> </w:t>
      </w:r>
    </w:p>
    <w:p w14:paraId="4229C504" w14:textId="7DCF21A1" w:rsidR="005B4397" w:rsidRPr="005C4D92" w:rsidRDefault="005B4397" w:rsidP="005B4397">
      <w:pPr>
        <w:pStyle w:val="paragraph"/>
        <w:spacing w:before="0" w:beforeAutospacing="0" w:after="0" w:afterAutospacing="0"/>
        <w:ind w:left="375" w:right="-240"/>
        <w:jc w:val="both"/>
        <w:textAlignment w:val="baseline"/>
        <w:rPr>
          <w:rFonts w:ascii="Arial" w:hAnsi="Arial" w:cs="Arial"/>
          <w:sz w:val="20"/>
          <w:szCs w:val="20"/>
        </w:rPr>
      </w:pPr>
    </w:p>
    <w:p w14:paraId="3942ADA0" w14:textId="730F2864" w:rsidR="00263273" w:rsidRPr="005B4397" w:rsidRDefault="005B4397" w:rsidP="005B4397">
      <w:pPr>
        <w:jc w:val="both"/>
        <w:rPr>
          <w:rStyle w:val="normaltextrun"/>
          <w:rFonts w:ascii="Arial" w:eastAsia="Century Gothic" w:hAnsi="Arial" w:cs="Arial"/>
        </w:rPr>
      </w:pPr>
      <w:r w:rsidRPr="005B4397">
        <w:rPr>
          <w:rStyle w:val="normaltextrun"/>
          <w:rFonts w:ascii="Arial" w:hAnsi="Arial" w:cs="Arial"/>
        </w:rPr>
        <w:t>Finalmente, y en consideración de la </w:t>
      </w:r>
      <w:r w:rsidRPr="005B4397">
        <w:rPr>
          <w:rStyle w:val="normaltextrun"/>
          <w:rFonts w:ascii="Arial" w:hAnsi="Arial" w:cs="Arial"/>
          <w:b/>
          <w:bCs/>
        </w:rPr>
        <w:t>perspectiva financiera</w:t>
      </w:r>
      <w:r w:rsidRPr="005B4397">
        <w:rPr>
          <w:rStyle w:val="normaltextrun"/>
          <w:rFonts w:ascii="Arial" w:hAnsi="Arial" w:cs="Arial"/>
        </w:rPr>
        <w:t xml:space="preserve">, debido a la naturaleza de las actividades a ejecutarse mediante el contrato de prestación de servicios que se pretende adelantar, se ha definido que la forma de pago apropiada a pactarse es por mensualidades vencidas por el valor </w:t>
      </w:r>
      <w:r w:rsidRPr="005B4397">
        <w:rPr>
          <w:rStyle w:val="normaltextrun"/>
          <w:rFonts w:ascii="Arial" w:hAnsi="Arial" w:cs="Arial"/>
        </w:rPr>
        <w:lastRenderedPageBreak/>
        <w:t>de los honorarios establecidos. No obstante, en caso de que se requiera pagar por la ejecución de un término de tiempo menor a la mensualidad, se efectuaran los cálculos proporcionales al valor de los honorarios mensuales correspondientes.</w:t>
      </w:r>
    </w:p>
    <w:p w14:paraId="7BEE3E0B" w14:textId="77777777" w:rsidR="005B4397" w:rsidRPr="00927636" w:rsidRDefault="005B4397" w:rsidP="005B4397">
      <w:pPr>
        <w:pStyle w:val="Prrafodelista"/>
        <w:spacing w:after="0" w:line="240" w:lineRule="auto"/>
        <w:ind w:left="375" w:right="425"/>
        <w:rPr>
          <w:rFonts w:ascii="Arial" w:eastAsia="Century Gothic" w:hAnsi="Arial" w:cs="Arial"/>
        </w:rPr>
      </w:pPr>
    </w:p>
    <w:p w14:paraId="7A39EC2E" w14:textId="4EB3E6F5" w:rsidR="007772C7" w:rsidRPr="00AF461A" w:rsidRDefault="007772C7" w:rsidP="00AF461A">
      <w:pPr>
        <w:pStyle w:val="Prrafodelista"/>
        <w:numPr>
          <w:ilvl w:val="0"/>
          <w:numId w:val="23"/>
        </w:numPr>
        <w:ind w:right="425"/>
        <w:rPr>
          <w:rFonts w:ascii="Arial" w:eastAsia="Arial" w:hAnsi="Arial" w:cs="Arial"/>
          <w:b/>
        </w:rPr>
      </w:pPr>
      <w:r w:rsidRPr="00AF461A">
        <w:rPr>
          <w:rFonts w:ascii="Arial" w:eastAsia="Arial" w:hAnsi="Arial" w:cs="Arial"/>
          <w:b/>
        </w:rPr>
        <w:t xml:space="preserve">Criterios </w:t>
      </w:r>
      <w:r w:rsidR="00E25FA4" w:rsidRPr="00AF461A">
        <w:rPr>
          <w:rFonts w:ascii="Arial" w:eastAsia="Arial" w:hAnsi="Arial" w:cs="Arial"/>
          <w:b/>
        </w:rPr>
        <w:t>para seleccionar la oferta más favorable</w:t>
      </w:r>
      <w:r w:rsidR="00472283" w:rsidRPr="00AF461A">
        <w:rPr>
          <w:rFonts w:ascii="Arial" w:eastAsia="Arial" w:hAnsi="Arial" w:cs="Arial"/>
          <w:b/>
        </w:rPr>
        <w:t xml:space="preserve">: </w:t>
      </w:r>
    </w:p>
    <w:p w14:paraId="1F24B5DF" w14:textId="4784C615" w:rsidR="005F3728" w:rsidRDefault="005F3728" w:rsidP="005F3728">
      <w:pPr>
        <w:ind w:right="425"/>
        <w:rPr>
          <w:rFonts w:ascii="Arial" w:eastAsia="Arial" w:hAnsi="Arial" w:cs="Arial"/>
          <w:b/>
        </w:rPr>
      </w:pPr>
    </w:p>
    <w:p w14:paraId="44218EAD" w14:textId="72CFF776" w:rsidR="00D47497" w:rsidRPr="00477158" w:rsidRDefault="00D47497" w:rsidP="00D47497">
      <w:pPr>
        <w:pStyle w:val="paragraph"/>
        <w:spacing w:before="0" w:beforeAutospacing="0" w:after="0" w:afterAutospacing="0"/>
        <w:jc w:val="both"/>
        <w:textAlignment w:val="baseline"/>
        <w:rPr>
          <w:rFonts w:ascii="Arial" w:hAnsi="Arial" w:cs="Arial"/>
          <w:sz w:val="20"/>
          <w:szCs w:val="20"/>
        </w:rPr>
      </w:pPr>
      <w:r w:rsidRPr="00477158">
        <w:rPr>
          <w:rStyle w:val="normaltextrun"/>
          <w:rFonts w:ascii="Arial" w:hAnsi="Arial" w:cs="Arial"/>
          <w:sz w:val="20"/>
          <w:szCs w:val="20"/>
          <w:lang w:val="es-419"/>
        </w:rPr>
        <w:t>Se seleccionó a</w:t>
      </w:r>
      <w:r w:rsidRPr="00D47497">
        <w:rPr>
          <w:rStyle w:val="normaltextrun"/>
          <w:rFonts w:ascii="Arial" w:hAnsi="Arial" w:cs="Arial"/>
          <w:sz w:val="20"/>
          <w:szCs w:val="20"/>
          <w:lang w:val="es-419"/>
        </w:rPr>
        <w:t xml:space="preserve"> </w:t>
      </w:r>
      <w:r w:rsidRPr="005B6816">
        <w:rPr>
          <w:rStyle w:val="normaltextrun"/>
          <w:rFonts w:ascii="Arial" w:hAnsi="Arial" w:cs="Arial"/>
          <w:b/>
          <w:bCs/>
          <w:sz w:val="20"/>
          <w:szCs w:val="20"/>
          <w:lang w:val="es-419"/>
        </w:rPr>
        <w:t>DIANA MARIA GOMEZ REY</w:t>
      </w:r>
      <w:r w:rsidRPr="00D47497">
        <w:rPr>
          <w:rStyle w:val="normaltextrun"/>
          <w:rFonts w:ascii="Arial" w:hAnsi="Arial" w:cs="Arial"/>
          <w:sz w:val="20"/>
          <w:szCs w:val="20"/>
          <w:lang w:val="es-419"/>
        </w:rPr>
        <w:t xml:space="preserve">, identificado con CC </w:t>
      </w:r>
      <w:proofErr w:type="spellStart"/>
      <w:r w:rsidRPr="00D47497">
        <w:rPr>
          <w:rStyle w:val="normaltextrun"/>
          <w:rFonts w:ascii="Arial" w:hAnsi="Arial" w:cs="Arial"/>
          <w:sz w:val="20"/>
          <w:szCs w:val="20"/>
          <w:lang w:val="es-419"/>
        </w:rPr>
        <w:t>N°</w:t>
      </w:r>
      <w:proofErr w:type="spellEnd"/>
      <w:r w:rsidRPr="00D47497">
        <w:rPr>
          <w:rStyle w:val="normaltextrun"/>
          <w:rFonts w:ascii="Arial" w:hAnsi="Arial" w:cs="Arial"/>
          <w:sz w:val="20"/>
          <w:szCs w:val="20"/>
          <w:lang w:val="es-419"/>
        </w:rPr>
        <w:t xml:space="preserve"> 40.332.355.</w:t>
      </w:r>
      <w:r w:rsidRPr="00477158">
        <w:rPr>
          <w:rStyle w:val="normaltextrun"/>
          <w:rFonts w:ascii="Arial" w:hAnsi="Arial" w:cs="Arial"/>
          <w:sz w:val="20"/>
          <w:szCs w:val="20"/>
          <w:lang w:val="es-419"/>
        </w:rPr>
        <w:t>, puesto que cumple con los criterios para seleccionar al contratista, los cuales son la idoneidad y experiencia exigida por la Entidad. Una vez revisado el perfil de la persona a contratar, se tiene que: </w:t>
      </w:r>
      <w:r w:rsidRPr="00477158">
        <w:rPr>
          <w:rStyle w:val="eop"/>
          <w:rFonts w:ascii="Arial" w:hAnsi="Arial" w:cs="Arial"/>
          <w:sz w:val="20"/>
          <w:szCs w:val="20"/>
        </w:rPr>
        <w:t> </w:t>
      </w:r>
    </w:p>
    <w:p w14:paraId="566B5677" w14:textId="77777777" w:rsidR="00D47497" w:rsidRPr="00477158" w:rsidRDefault="00D47497" w:rsidP="00D47497">
      <w:pPr>
        <w:pStyle w:val="paragraph"/>
        <w:spacing w:before="0" w:beforeAutospacing="0" w:after="0" w:afterAutospacing="0"/>
        <w:jc w:val="both"/>
        <w:textAlignment w:val="baseline"/>
        <w:rPr>
          <w:rFonts w:ascii="Arial" w:hAnsi="Arial" w:cs="Arial"/>
          <w:sz w:val="20"/>
          <w:szCs w:val="20"/>
        </w:rPr>
      </w:pPr>
      <w:r w:rsidRPr="00477158">
        <w:rPr>
          <w:rStyle w:val="normaltextrun"/>
          <w:rFonts w:ascii="Arial" w:hAnsi="Arial" w:cs="Arial"/>
          <w:sz w:val="20"/>
          <w:szCs w:val="20"/>
          <w:lang w:val="es-419"/>
        </w:rPr>
        <w:t> </w:t>
      </w:r>
      <w:r w:rsidRPr="00477158">
        <w:rPr>
          <w:rStyle w:val="eop"/>
          <w:rFonts w:ascii="Arial" w:hAnsi="Arial" w:cs="Arial"/>
          <w:sz w:val="20"/>
          <w:szCs w:val="20"/>
        </w:rPr>
        <w:t> </w:t>
      </w:r>
    </w:p>
    <w:p w14:paraId="6EE10857" w14:textId="39E21F32" w:rsidR="00D47497" w:rsidRPr="00477158" w:rsidRDefault="00D47497" w:rsidP="00D47497">
      <w:pPr>
        <w:pStyle w:val="Prrafodelista"/>
        <w:numPr>
          <w:ilvl w:val="0"/>
          <w:numId w:val="37"/>
        </w:numPr>
        <w:jc w:val="both"/>
        <w:rPr>
          <w:rFonts w:ascii="Arial" w:eastAsia="Arial" w:hAnsi="Arial" w:cs="Arial"/>
          <w:noProof/>
          <w:lang w:val="es-ES" w:eastAsia="en-US"/>
        </w:rPr>
      </w:pPr>
      <w:r w:rsidRPr="00477158">
        <w:rPr>
          <w:rStyle w:val="normaltextrun"/>
          <w:rFonts w:ascii="Arial" w:hAnsi="Arial" w:cs="Arial"/>
        </w:rPr>
        <w:t xml:space="preserve">IDONEIDAD: La persona a contratar, cuenta con la capacidad jurídica para obligarse a la ejecución del contrato a celebrar, toda vez que acredita </w:t>
      </w:r>
      <w:proofErr w:type="gramStart"/>
      <w:r w:rsidRPr="00477158">
        <w:rPr>
          <w:rStyle w:val="normaltextrun"/>
          <w:rFonts w:ascii="Arial" w:hAnsi="Arial" w:cs="Arial"/>
        </w:rPr>
        <w:t>de acuerdo a</w:t>
      </w:r>
      <w:proofErr w:type="gramEnd"/>
      <w:r w:rsidRPr="00477158">
        <w:rPr>
          <w:rStyle w:val="normaltextrun"/>
          <w:rFonts w:ascii="Arial" w:hAnsi="Arial" w:cs="Arial"/>
        </w:rPr>
        <w:t xml:space="preserve"> los títulos académicos su calidad de </w:t>
      </w:r>
      <w:r w:rsidRPr="00D47497">
        <w:rPr>
          <w:rStyle w:val="normaltextrun"/>
          <w:rFonts w:ascii="Arial" w:hAnsi="Arial" w:cs="Arial"/>
        </w:rPr>
        <w:t>INGENIERA SISTEMAS de la Fundación Universitaria San Martin</w:t>
      </w:r>
      <w:r w:rsidRPr="00477158">
        <w:rPr>
          <w:rFonts w:ascii="Arial" w:eastAsia="Arial" w:hAnsi="Arial" w:cs="Arial"/>
          <w:i/>
          <w:iCs/>
          <w:noProof/>
          <w:lang w:val="es-ES" w:eastAsia="en-US"/>
        </w:rPr>
        <w:t xml:space="preserve">. </w:t>
      </w:r>
      <w:r w:rsidRPr="00477158">
        <w:rPr>
          <w:rFonts w:ascii="Arial" w:eastAsia="Arial" w:hAnsi="Arial" w:cs="Arial"/>
          <w:noProof/>
          <w:lang w:val="es-ES" w:eastAsia="en-US"/>
        </w:rPr>
        <w:t>Además de la inexistencia de antecedentes fiscales, disciplinarios, judiciales, medidas correctivas y consulta de inhabilidades por delitos sexuales, cumpliendo con la documentacion allegada.</w:t>
      </w:r>
    </w:p>
    <w:p w14:paraId="4A09EE23" w14:textId="77777777" w:rsidR="00D47497" w:rsidRPr="00477158" w:rsidRDefault="00D47497" w:rsidP="00D47497">
      <w:pPr>
        <w:pStyle w:val="Prrafodelista"/>
        <w:jc w:val="both"/>
        <w:rPr>
          <w:rFonts w:ascii="Arial" w:eastAsia="Arial" w:hAnsi="Arial" w:cs="Arial"/>
          <w:noProof/>
          <w:lang w:val="es-ES" w:eastAsia="en-US"/>
        </w:rPr>
      </w:pPr>
    </w:p>
    <w:p w14:paraId="6692A889" w14:textId="13AC9BD9" w:rsidR="00207A89" w:rsidRDefault="00D47497" w:rsidP="00215D1C">
      <w:pPr>
        <w:pStyle w:val="Prrafodelista"/>
        <w:numPr>
          <w:ilvl w:val="0"/>
          <w:numId w:val="37"/>
        </w:numPr>
        <w:ind w:right="49"/>
        <w:jc w:val="both"/>
        <w:rPr>
          <w:rStyle w:val="normaltextrun"/>
          <w:rFonts w:ascii="Arial" w:hAnsi="Arial" w:cs="Arial"/>
        </w:rPr>
      </w:pPr>
      <w:r w:rsidRPr="00D47497">
        <w:rPr>
          <w:rStyle w:val="normaltextrun"/>
          <w:rFonts w:ascii="Arial" w:hAnsi="Arial" w:cs="Arial"/>
        </w:rPr>
        <w:t>EXPERIENCIA: De conformidad con la documentación presentada, el profesional acredita los más de 36 meses de experiencia requerida conforme a las especificaciones técnicas</w:t>
      </w:r>
      <w:r>
        <w:rPr>
          <w:rStyle w:val="normaltextrun"/>
          <w:rFonts w:ascii="Arial" w:hAnsi="Arial" w:cs="Arial"/>
        </w:rPr>
        <w:t>.</w:t>
      </w:r>
    </w:p>
    <w:p w14:paraId="37DBC716" w14:textId="77777777" w:rsidR="00D47497" w:rsidRPr="00D47497" w:rsidRDefault="00D47497" w:rsidP="00D47497">
      <w:pPr>
        <w:pStyle w:val="Prrafodelista"/>
        <w:rPr>
          <w:rFonts w:ascii="Arial" w:hAnsi="Arial" w:cs="Arial"/>
        </w:rPr>
      </w:pPr>
    </w:p>
    <w:p w14:paraId="1645C4E2" w14:textId="4CADD2AD" w:rsidR="007772C7" w:rsidRPr="00AF461A" w:rsidRDefault="007772C7" w:rsidP="00AF461A">
      <w:pPr>
        <w:pStyle w:val="Prrafodelista"/>
        <w:numPr>
          <w:ilvl w:val="0"/>
          <w:numId w:val="23"/>
        </w:numPr>
        <w:ind w:right="425"/>
        <w:rPr>
          <w:rFonts w:ascii="Arial" w:eastAsia="Arial" w:hAnsi="Arial" w:cs="Arial"/>
          <w:b/>
        </w:rPr>
      </w:pPr>
      <w:r w:rsidRPr="00AF461A">
        <w:rPr>
          <w:rFonts w:ascii="Arial" w:eastAsia="Arial" w:hAnsi="Arial" w:cs="Arial"/>
          <w:b/>
        </w:rPr>
        <w:t xml:space="preserve">Análisis de riesgo: </w:t>
      </w:r>
    </w:p>
    <w:p w14:paraId="675EC688" w14:textId="77777777" w:rsidR="008C4041" w:rsidRPr="00357D63" w:rsidRDefault="008C4041" w:rsidP="008C4041">
      <w:pPr>
        <w:ind w:right="425"/>
        <w:rPr>
          <w:rFonts w:ascii="Arial" w:eastAsia="Arial" w:hAnsi="Arial" w:cs="Arial"/>
          <w:bCs/>
        </w:rPr>
      </w:pPr>
    </w:p>
    <w:p w14:paraId="5EA207BE" w14:textId="2ADC7AC6" w:rsidR="008C4041" w:rsidRPr="00357D63" w:rsidRDefault="008C4041" w:rsidP="008C4041">
      <w:pPr>
        <w:ind w:right="425"/>
        <w:rPr>
          <w:rFonts w:ascii="Arial" w:eastAsia="Arial" w:hAnsi="Arial" w:cs="Arial"/>
          <w:bCs/>
        </w:rPr>
      </w:pPr>
      <w:r w:rsidRPr="00357D63">
        <w:rPr>
          <w:rFonts w:ascii="Arial" w:eastAsia="Arial" w:hAnsi="Arial" w:cs="Arial"/>
          <w:bCs/>
        </w:rPr>
        <w:t>¿Fue solicitado el apoyo a la Oficina de Riesgos en la construcción de la Matriz de Riesgos?</w:t>
      </w:r>
    </w:p>
    <w:tbl>
      <w:tblPr>
        <w:tblStyle w:val="Tablaconcuadrcula"/>
        <w:tblpPr w:leftFromText="141" w:rightFromText="141" w:vertAnchor="text" w:horzAnchor="margin" w:tblpY="107"/>
        <w:tblW w:w="3095" w:type="dxa"/>
        <w:tblLook w:val="04A0" w:firstRow="1" w:lastRow="0" w:firstColumn="1" w:lastColumn="0" w:noHBand="0" w:noVBand="1"/>
      </w:tblPr>
      <w:tblGrid>
        <w:gridCol w:w="840"/>
        <w:gridCol w:w="439"/>
        <w:gridCol w:w="1075"/>
        <w:gridCol w:w="741"/>
      </w:tblGrid>
      <w:tr w:rsidR="008C4041" w:rsidRPr="00357D63" w14:paraId="333E8D76" w14:textId="77777777" w:rsidTr="724EE9B5">
        <w:tc>
          <w:tcPr>
            <w:tcW w:w="846" w:type="dxa"/>
          </w:tcPr>
          <w:p w14:paraId="090FFBFD" w14:textId="77777777" w:rsidR="008C4041" w:rsidRPr="00357D63" w:rsidRDefault="008C4041" w:rsidP="00C6776A">
            <w:pPr>
              <w:ind w:right="425"/>
              <w:rPr>
                <w:rFonts w:ascii="Arial" w:eastAsia="Arial" w:hAnsi="Arial" w:cs="Arial"/>
                <w:b/>
              </w:rPr>
            </w:pPr>
            <w:r w:rsidRPr="00357D63">
              <w:rPr>
                <w:rFonts w:ascii="Arial" w:eastAsia="Arial" w:hAnsi="Arial" w:cs="Arial"/>
                <w:b/>
              </w:rPr>
              <w:t>SI</w:t>
            </w:r>
          </w:p>
        </w:tc>
        <w:tc>
          <w:tcPr>
            <w:tcW w:w="567" w:type="dxa"/>
          </w:tcPr>
          <w:p w14:paraId="4542C4F8" w14:textId="77777777" w:rsidR="008C4041" w:rsidRPr="00357D63" w:rsidRDefault="008C4041" w:rsidP="00C6776A">
            <w:pPr>
              <w:ind w:right="425"/>
              <w:rPr>
                <w:rFonts w:ascii="Arial" w:eastAsia="Arial" w:hAnsi="Arial" w:cs="Arial"/>
                <w:bCs/>
              </w:rPr>
            </w:pPr>
          </w:p>
        </w:tc>
        <w:tc>
          <w:tcPr>
            <w:tcW w:w="1155" w:type="dxa"/>
          </w:tcPr>
          <w:p w14:paraId="2D8B3071" w14:textId="77777777" w:rsidR="008C4041" w:rsidRPr="00357D63" w:rsidRDefault="008C4041" w:rsidP="00C6776A">
            <w:pPr>
              <w:ind w:right="425"/>
              <w:rPr>
                <w:rFonts w:ascii="Arial" w:eastAsia="Arial" w:hAnsi="Arial" w:cs="Arial"/>
                <w:b/>
              </w:rPr>
            </w:pPr>
            <w:r w:rsidRPr="00357D63">
              <w:rPr>
                <w:rFonts w:ascii="Arial" w:eastAsia="Arial" w:hAnsi="Arial" w:cs="Arial"/>
                <w:b/>
              </w:rPr>
              <w:t>NO</w:t>
            </w:r>
          </w:p>
        </w:tc>
        <w:tc>
          <w:tcPr>
            <w:tcW w:w="527" w:type="dxa"/>
          </w:tcPr>
          <w:p w14:paraId="4FCE2A6E" w14:textId="1C4EA8D0" w:rsidR="008C4041" w:rsidRPr="00357D63" w:rsidRDefault="005F3728" w:rsidP="00C6776A">
            <w:pPr>
              <w:ind w:right="425"/>
              <w:rPr>
                <w:rFonts w:ascii="Arial" w:eastAsia="Arial" w:hAnsi="Arial" w:cs="Arial"/>
                <w:bCs/>
              </w:rPr>
            </w:pPr>
            <w:r>
              <w:rPr>
                <w:rFonts w:ascii="Arial" w:eastAsia="Arial" w:hAnsi="Arial" w:cs="Arial"/>
                <w:bCs/>
              </w:rPr>
              <w:t>x</w:t>
            </w:r>
          </w:p>
        </w:tc>
      </w:tr>
    </w:tbl>
    <w:p w14:paraId="190A00EC" w14:textId="22A0C2DB" w:rsidR="008C4041" w:rsidRPr="00357D63" w:rsidRDefault="008C4041" w:rsidP="008C4041">
      <w:pPr>
        <w:pStyle w:val="Prrafodelista"/>
        <w:ind w:right="425"/>
        <w:rPr>
          <w:rFonts w:ascii="Arial" w:eastAsia="Arial" w:hAnsi="Arial" w:cs="Arial"/>
          <w:bCs/>
        </w:rPr>
      </w:pPr>
    </w:p>
    <w:p w14:paraId="2C8BC960" w14:textId="77777777" w:rsidR="008C4041" w:rsidRPr="00357D63" w:rsidRDefault="008C4041" w:rsidP="008C4041">
      <w:pPr>
        <w:ind w:right="425"/>
        <w:rPr>
          <w:rFonts w:ascii="Arial" w:eastAsia="Arial" w:hAnsi="Arial" w:cs="Arial"/>
          <w:bCs/>
        </w:rPr>
      </w:pPr>
    </w:p>
    <w:p w14:paraId="2AEDB625" w14:textId="2C5718A5" w:rsidR="008C4041" w:rsidRPr="00357D63" w:rsidRDefault="008C4041" w:rsidP="00357D63">
      <w:pPr>
        <w:ind w:right="49"/>
        <w:rPr>
          <w:rFonts w:ascii="Arial" w:eastAsia="Arial" w:hAnsi="Arial" w:cs="Arial"/>
          <w:bCs/>
        </w:rPr>
      </w:pPr>
      <w:r w:rsidRPr="00357D63">
        <w:rPr>
          <w:rFonts w:ascii="Arial" w:eastAsia="Arial" w:hAnsi="Arial" w:cs="Arial"/>
          <w:bCs/>
        </w:rPr>
        <w:t>Si se solicitó apoyo a la Oficina de Riesgos relacione el Numero del Caso de</w:t>
      </w:r>
      <w:r w:rsidR="00357D63" w:rsidRPr="00357D63">
        <w:rPr>
          <w:rFonts w:ascii="Arial" w:eastAsia="Arial" w:hAnsi="Arial" w:cs="Arial"/>
          <w:bCs/>
        </w:rPr>
        <w:t>l Gestor de Servicios</w:t>
      </w:r>
    </w:p>
    <w:p w14:paraId="6A3908DD" w14:textId="77777777" w:rsidR="008C4041" w:rsidRPr="00357D63" w:rsidRDefault="008C4041" w:rsidP="008C4041">
      <w:pPr>
        <w:ind w:right="425"/>
        <w:rPr>
          <w:rFonts w:ascii="Arial" w:eastAsia="Arial" w:hAnsi="Arial" w:cs="Arial"/>
          <w:bCs/>
        </w:rPr>
      </w:pPr>
    </w:p>
    <w:p w14:paraId="2708D263" w14:textId="201AC601" w:rsidR="008C4041" w:rsidRPr="00357D63" w:rsidRDefault="00357D63" w:rsidP="008C4041">
      <w:pPr>
        <w:ind w:right="425"/>
        <w:rPr>
          <w:rFonts w:ascii="Arial" w:eastAsia="Arial" w:hAnsi="Arial" w:cs="Arial"/>
          <w:bCs/>
        </w:rPr>
      </w:pPr>
      <w:r>
        <w:rPr>
          <w:rFonts w:ascii="Arial" w:eastAsia="Arial" w:hAnsi="Arial" w:cs="Arial"/>
          <w:b/>
        </w:rPr>
        <w:t>No. de caso Gestor de Servicios</w:t>
      </w:r>
      <w:r w:rsidR="008C4041" w:rsidRPr="00357D63">
        <w:rPr>
          <w:rFonts w:ascii="Arial" w:eastAsia="Arial" w:hAnsi="Arial" w:cs="Arial"/>
          <w:bCs/>
        </w:rPr>
        <w:t xml:space="preserve">: </w:t>
      </w:r>
      <w:r w:rsidR="005F3728">
        <w:rPr>
          <w:rFonts w:ascii="Arial" w:eastAsia="Arial" w:hAnsi="Arial" w:cs="Arial"/>
          <w:bCs/>
        </w:rPr>
        <w:t>NA</w:t>
      </w:r>
    </w:p>
    <w:p w14:paraId="56C8B16C" w14:textId="77777777" w:rsidR="008C4041" w:rsidRPr="00357D63" w:rsidRDefault="008C4041" w:rsidP="008C4041">
      <w:pPr>
        <w:ind w:right="425"/>
        <w:rPr>
          <w:rFonts w:ascii="Arial" w:eastAsia="Arial" w:hAnsi="Arial" w:cs="Arial"/>
          <w:bCs/>
        </w:rPr>
      </w:pPr>
    </w:p>
    <w:p w14:paraId="187BDB3C" w14:textId="7729D2D1" w:rsidR="008C4041" w:rsidRPr="008C4041" w:rsidRDefault="008C4041" w:rsidP="008C4041">
      <w:pPr>
        <w:ind w:right="425"/>
        <w:rPr>
          <w:rFonts w:ascii="Arial" w:eastAsia="Arial" w:hAnsi="Arial" w:cs="Arial"/>
          <w:bCs/>
        </w:rPr>
      </w:pPr>
      <w:r w:rsidRPr="00357D63">
        <w:rPr>
          <w:rFonts w:ascii="Arial" w:eastAsia="Arial" w:hAnsi="Arial" w:cs="Arial"/>
          <w:b/>
        </w:rPr>
        <w:t>Soporte del análisis de riesgo:</w:t>
      </w:r>
      <w:r w:rsidRPr="00357D63">
        <w:rPr>
          <w:rFonts w:ascii="Arial" w:eastAsia="Arial" w:hAnsi="Arial" w:cs="Arial"/>
          <w:bCs/>
        </w:rPr>
        <w:t xml:space="preserve"> </w:t>
      </w:r>
      <w:r w:rsidR="005F3728">
        <w:rPr>
          <w:rFonts w:ascii="Arial" w:eastAsia="Arial" w:hAnsi="Arial" w:cs="Arial"/>
          <w:bCs/>
        </w:rPr>
        <w:t>Se adjunta matriz de riesgos</w:t>
      </w:r>
      <w:r w:rsidR="003D1F5E">
        <w:rPr>
          <w:rFonts w:ascii="Arial" w:eastAsia="Arial" w:hAnsi="Arial" w:cs="Arial"/>
          <w:bCs/>
        </w:rPr>
        <w:t>.</w:t>
      </w:r>
    </w:p>
    <w:p w14:paraId="695CC2D2" w14:textId="77777777" w:rsidR="008C4041" w:rsidRPr="008C4041" w:rsidRDefault="008C4041" w:rsidP="008C4041">
      <w:pPr>
        <w:ind w:right="425"/>
        <w:rPr>
          <w:rFonts w:ascii="Arial" w:eastAsia="Arial" w:hAnsi="Arial" w:cs="Arial"/>
          <w:b/>
        </w:rPr>
      </w:pPr>
    </w:p>
    <w:p w14:paraId="3BDCB5DB" w14:textId="147447B0" w:rsidR="00D41820" w:rsidRPr="00927636" w:rsidRDefault="00D41820">
      <w:pPr>
        <w:pStyle w:val="Prrafodelista"/>
        <w:numPr>
          <w:ilvl w:val="0"/>
          <w:numId w:val="14"/>
        </w:numPr>
        <w:spacing w:after="0" w:line="240" w:lineRule="auto"/>
        <w:ind w:left="284" w:right="425" w:hanging="284"/>
        <w:rPr>
          <w:rFonts w:ascii="Arial" w:eastAsia="Arial" w:hAnsi="Arial" w:cs="Arial"/>
          <w:b/>
        </w:rPr>
      </w:pPr>
      <w:r w:rsidRPr="00927636">
        <w:rPr>
          <w:rFonts w:ascii="Arial" w:eastAsia="Arial" w:hAnsi="Arial" w:cs="Arial"/>
          <w:b/>
        </w:rPr>
        <w:t>Criterios de sostenibilidad</w:t>
      </w:r>
      <w:r w:rsidR="002C4BBF" w:rsidRPr="00927636">
        <w:rPr>
          <w:rFonts w:ascii="Arial" w:eastAsia="Arial" w:hAnsi="Arial" w:cs="Arial"/>
          <w:b/>
        </w:rPr>
        <w:t>:</w:t>
      </w:r>
    </w:p>
    <w:p w14:paraId="0D9ED012" w14:textId="77777777" w:rsidR="007772C7" w:rsidRPr="00927636" w:rsidRDefault="007772C7" w:rsidP="00ED7BD1">
      <w:pPr>
        <w:pStyle w:val="Prrafodelista"/>
        <w:spacing w:after="0" w:line="240" w:lineRule="auto"/>
        <w:ind w:left="0" w:right="425"/>
        <w:rPr>
          <w:rFonts w:ascii="Arial" w:eastAsia="Arial" w:hAnsi="Arial" w:cs="Arial"/>
          <w:b/>
        </w:rPr>
      </w:pPr>
    </w:p>
    <w:p w14:paraId="6619A952" w14:textId="42156386" w:rsidR="007772C7" w:rsidRPr="00927636" w:rsidRDefault="007772C7">
      <w:pPr>
        <w:pStyle w:val="Prrafodelista"/>
        <w:numPr>
          <w:ilvl w:val="0"/>
          <w:numId w:val="14"/>
        </w:numPr>
        <w:spacing w:after="0" w:line="240" w:lineRule="auto"/>
        <w:ind w:left="284" w:right="425" w:hanging="284"/>
        <w:rPr>
          <w:rFonts w:ascii="Arial" w:eastAsia="Arial" w:hAnsi="Arial" w:cs="Arial"/>
          <w:bCs/>
        </w:rPr>
      </w:pPr>
      <w:r w:rsidRPr="00927636">
        <w:rPr>
          <w:rFonts w:ascii="Arial" w:eastAsia="Arial" w:hAnsi="Arial" w:cs="Arial"/>
          <w:b/>
        </w:rPr>
        <w:t>Garantías</w:t>
      </w:r>
      <w:r w:rsidR="00472283" w:rsidRPr="00927636">
        <w:rPr>
          <w:rFonts w:ascii="Arial" w:eastAsia="Arial" w:hAnsi="Arial" w:cs="Arial"/>
          <w:b/>
        </w:rPr>
        <w:t>:</w:t>
      </w:r>
      <w:r w:rsidR="005C4089" w:rsidRPr="00927636">
        <w:rPr>
          <w:rFonts w:ascii="Arial" w:eastAsia="Arial" w:hAnsi="Arial" w:cs="Arial"/>
          <w:b/>
        </w:rPr>
        <w:t xml:space="preserve"> </w:t>
      </w:r>
      <w:r w:rsidR="009D5F56" w:rsidRPr="00927636">
        <w:rPr>
          <w:rFonts w:ascii="Arial" w:eastAsia="Arial" w:hAnsi="Arial" w:cs="Arial"/>
          <w:bCs/>
        </w:rPr>
        <w:t>(Anexo 3-Regimen de Garantías)</w:t>
      </w:r>
    </w:p>
    <w:p w14:paraId="4D48E65A" w14:textId="77777777" w:rsidR="00677120" w:rsidRPr="00677120" w:rsidRDefault="00677120" w:rsidP="00677120">
      <w:pPr>
        <w:pStyle w:val="Prrafodelista"/>
        <w:ind w:left="862" w:right="425"/>
        <w:jc w:val="both"/>
        <w:rPr>
          <w:rFonts w:ascii="Arial" w:eastAsia="Arial" w:hAnsi="Arial" w:cs="Arial"/>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520"/>
      </w:tblGrid>
      <w:tr w:rsidR="00677120" w14:paraId="56A00581" w14:textId="77777777" w:rsidTr="00677120">
        <w:trPr>
          <w:trHeight w:val="274"/>
          <w:jc w:val="center"/>
        </w:trPr>
        <w:tc>
          <w:tcPr>
            <w:tcW w:w="2269" w:type="dxa"/>
            <w:shd w:val="clear" w:color="auto" w:fill="1F3763"/>
            <w:vAlign w:val="center"/>
          </w:tcPr>
          <w:p w14:paraId="00B9E73C" w14:textId="77777777" w:rsidR="00677120" w:rsidRPr="00CD0811" w:rsidRDefault="00677120" w:rsidP="0003769C">
            <w:pPr>
              <w:pStyle w:val="Prrafodelista"/>
              <w:spacing w:after="0" w:line="240" w:lineRule="auto"/>
              <w:ind w:left="0" w:right="33"/>
              <w:jc w:val="both"/>
              <w:rPr>
                <w:rFonts w:ascii="Arial" w:eastAsia="Arial" w:hAnsi="Arial" w:cs="Arial"/>
                <w:b/>
              </w:rPr>
            </w:pPr>
            <w:r w:rsidRPr="00CD0811">
              <w:rPr>
                <w:rFonts w:ascii="Arial" w:eastAsia="Arial" w:hAnsi="Arial" w:cs="Arial"/>
                <w:b/>
              </w:rPr>
              <w:t>Tipo de garantía:</w:t>
            </w:r>
          </w:p>
        </w:tc>
        <w:tc>
          <w:tcPr>
            <w:tcW w:w="6520" w:type="dxa"/>
            <w:shd w:val="clear" w:color="auto" w:fill="auto"/>
            <w:vAlign w:val="center"/>
          </w:tcPr>
          <w:p w14:paraId="76E8A8C8" w14:textId="77777777" w:rsidR="00677120" w:rsidRPr="00CD0811" w:rsidRDefault="00677120" w:rsidP="0003769C">
            <w:pPr>
              <w:pStyle w:val="Prrafodelista"/>
              <w:spacing w:after="0" w:line="240" w:lineRule="auto"/>
              <w:ind w:left="0"/>
              <w:jc w:val="both"/>
              <w:rPr>
                <w:rFonts w:ascii="Arial" w:eastAsia="Arial" w:hAnsi="Arial" w:cs="Arial"/>
              </w:rPr>
            </w:pPr>
            <w:r w:rsidRPr="00CD0811">
              <w:rPr>
                <w:rFonts w:ascii="Arial" w:eastAsia="Arial" w:hAnsi="Arial" w:cs="Arial"/>
              </w:rPr>
              <w:t>única</w:t>
            </w:r>
          </w:p>
        </w:tc>
      </w:tr>
      <w:tr w:rsidR="00677120" w14:paraId="1E6AA986" w14:textId="77777777" w:rsidTr="00677120">
        <w:trPr>
          <w:trHeight w:val="903"/>
          <w:jc w:val="center"/>
        </w:trPr>
        <w:tc>
          <w:tcPr>
            <w:tcW w:w="2269" w:type="dxa"/>
            <w:shd w:val="clear" w:color="auto" w:fill="1F3763"/>
            <w:vAlign w:val="center"/>
          </w:tcPr>
          <w:p w14:paraId="54000D30" w14:textId="77777777" w:rsidR="00677120" w:rsidRPr="00CD0811" w:rsidRDefault="00677120" w:rsidP="0003769C">
            <w:pPr>
              <w:pStyle w:val="Prrafodelista"/>
              <w:spacing w:after="0" w:line="240" w:lineRule="auto"/>
              <w:ind w:left="0" w:right="425"/>
              <w:jc w:val="both"/>
              <w:rPr>
                <w:rFonts w:ascii="Arial" w:eastAsia="Arial" w:hAnsi="Arial" w:cs="Arial"/>
              </w:rPr>
            </w:pPr>
            <w:r w:rsidRPr="00CD0811">
              <w:rPr>
                <w:rFonts w:ascii="Arial" w:eastAsia="Arial" w:hAnsi="Arial" w:cs="Arial"/>
                <w:b/>
              </w:rPr>
              <w:t>Comentario:</w:t>
            </w:r>
          </w:p>
        </w:tc>
        <w:tc>
          <w:tcPr>
            <w:tcW w:w="6520" w:type="dxa"/>
            <w:shd w:val="clear" w:color="auto" w:fill="auto"/>
            <w:vAlign w:val="center"/>
          </w:tcPr>
          <w:p w14:paraId="2106D6C9" w14:textId="77777777" w:rsidR="00677120" w:rsidRPr="00CD0811" w:rsidRDefault="00677120" w:rsidP="0003769C">
            <w:pPr>
              <w:pStyle w:val="Prrafodelista"/>
              <w:spacing w:after="0" w:line="240" w:lineRule="auto"/>
              <w:ind w:left="0"/>
              <w:jc w:val="both"/>
              <w:rPr>
                <w:rFonts w:ascii="Arial" w:eastAsia="Arial" w:hAnsi="Arial" w:cs="Arial"/>
              </w:rPr>
            </w:pPr>
            <w:r w:rsidRPr="00CD0811">
              <w:rPr>
                <w:rFonts w:ascii="Arial" w:hAnsi="Arial" w:cs="Arial"/>
                <w:color w:val="000000"/>
              </w:rPr>
              <w:t>En atención a las obligaciones y cuantía del contrato, el contratista deberá constituir dentro de los tres (3) días siguientes al perfeccionamiento, una garantía con CONDICIONES GENERALES DE PÓLIZA DE CUMPLIMIENTO ANTE ENTIDADES PÚBLICAS CON RÉGIMEN PRIVADO DE CONTRATACIÓN y en favor del INSTITUTO COLOMBIANO DE CRÉDITO EDUCATIVO Y ESTUDIOS TÉCNICOS EN EL EXTERIOR "MARIANO OSPINA PÉREZ" - ICETEX. NIT. 899.999.035-7 con una compañía de seguros establecida en el país, vigilada por la Superintendencia Financiera de Colombia, la cual deberá entregar dentro de los tres (3) días hábiles siguientes a la suscripción del contrato. Dicha garantía deberá amparar los siguientes riesgos:</w:t>
            </w:r>
          </w:p>
        </w:tc>
      </w:tr>
    </w:tbl>
    <w:p w14:paraId="7CF63E9C" w14:textId="77777777" w:rsidR="00677120" w:rsidRPr="00677120" w:rsidRDefault="00677120" w:rsidP="00677120">
      <w:pPr>
        <w:pStyle w:val="Prrafodelista"/>
        <w:ind w:left="862" w:right="425"/>
        <w:jc w:val="both"/>
        <w:rPr>
          <w:rFonts w:ascii="Arial" w:eastAsia="Arial" w:hAnsi="Arial" w:cs="Arial"/>
          <w:b/>
        </w:rPr>
      </w:pP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1"/>
        <w:gridCol w:w="2127"/>
        <w:gridCol w:w="2595"/>
      </w:tblGrid>
      <w:tr w:rsidR="00677120" w14:paraId="17FC5871" w14:textId="77777777" w:rsidTr="000A25E7">
        <w:trPr>
          <w:trHeight w:val="58"/>
          <w:tblHeader/>
          <w:jc w:val="center"/>
        </w:trPr>
        <w:tc>
          <w:tcPr>
            <w:tcW w:w="1843" w:type="dxa"/>
            <w:shd w:val="clear" w:color="auto" w:fill="1F3763"/>
            <w:vAlign w:val="center"/>
          </w:tcPr>
          <w:p w14:paraId="0DCCEB13" w14:textId="77777777" w:rsidR="00677120" w:rsidRPr="00CD0811" w:rsidRDefault="00677120" w:rsidP="0003769C">
            <w:pPr>
              <w:pStyle w:val="Prrafodelista"/>
              <w:spacing w:after="0" w:line="240" w:lineRule="auto"/>
              <w:ind w:left="0" w:right="128"/>
              <w:jc w:val="center"/>
              <w:rPr>
                <w:rFonts w:ascii="Arial" w:eastAsia="Arial" w:hAnsi="Arial" w:cs="Arial"/>
                <w:b/>
              </w:rPr>
            </w:pPr>
            <w:r w:rsidRPr="00CD0811">
              <w:rPr>
                <w:rFonts w:ascii="Arial" w:eastAsia="Arial" w:hAnsi="Arial" w:cs="Arial"/>
                <w:b/>
              </w:rPr>
              <w:lastRenderedPageBreak/>
              <w:t>Tipo de amparo</w:t>
            </w:r>
          </w:p>
        </w:tc>
        <w:tc>
          <w:tcPr>
            <w:tcW w:w="2121" w:type="dxa"/>
            <w:shd w:val="clear" w:color="auto" w:fill="1F3763"/>
            <w:vAlign w:val="center"/>
          </w:tcPr>
          <w:p w14:paraId="0962E9E2" w14:textId="77777777" w:rsidR="00677120" w:rsidRPr="00CD0811" w:rsidRDefault="00677120" w:rsidP="0003769C">
            <w:pPr>
              <w:pStyle w:val="Prrafodelista"/>
              <w:spacing w:after="0" w:line="240" w:lineRule="auto"/>
              <w:ind w:left="0" w:right="34"/>
              <w:jc w:val="center"/>
              <w:rPr>
                <w:rFonts w:ascii="Arial" w:eastAsia="Arial" w:hAnsi="Arial" w:cs="Arial"/>
                <w:b/>
              </w:rPr>
            </w:pPr>
            <w:r w:rsidRPr="00CD0811">
              <w:rPr>
                <w:rFonts w:ascii="Arial" w:eastAsia="Arial" w:hAnsi="Arial" w:cs="Arial"/>
                <w:b/>
              </w:rPr>
              <w:t>Duración Contrato</w:t>
            </w:r>
          </w:p>
        </w:tc>
        <w:tc>
          <w:tcPr>
            <w:tcW w:w="2127" w:type="dxa"/>
            <w:shd w:val="clear" w:color="auto" w:fill="1F3763"/>
            <w:vAlign w:val="center"/>
          </w:tcPr>
          <w:p w14:paraId="32B33C7F" w14:textId="77777777" w:rsidR="00677120" w:rsidRPr="00CD0811" w:rsidRDefault="00677120" w:rsidP="0003769C">
            <w:pPr>
              <w:pStyle w:val="Prrafodelista"/>
              <w:spacing w:after="0" w:line="240" w:lineRule="auto"/>
              <w:ind w:left="0" w:right="33"/>
              <w:jc w:val="center"/>
              <w:rPr>
                <w:rFonts w:ascii="Arial" w:eastAsia="Arial" w:hAnsi="Arial" w:cs="Arial"/>
                <w:b/>
              </w:rPr>
            </w:pPr>
            <w:r w:rsidRPr="00CD0811">
              <w:rPr>
                <w:rFonts w:ascii="Arial" w:eastAsia="Arial" w:hAnsi="Arial" w:cs="Arial"/>
                <w:b/>
              </w:rPr>
              <w:t>Duración adicional al contrato</w:t>
            </w:r>
          </w:p>
        </w:tc>
        <w:tc>
          <w:tcPr>
            <w:tcW w:w="2595" w:type="dxa"/>
            <w:shd w:val="clear" w:color="auto" w:fill="1F3763"/>
            <w:vAlign w:val="center"/>
          </w:tcPr>
          <w:p w14:paraId="2124B339" w14:textId="77777777" w:rsidR="00677120" w:rsidRPr="00CD0811" w:rsidRDefault="00677120" w:rsidP="0003769C">
            <w:pPr>
              <w:pStyle w:val="Prrafodelista"/>
              <w:spacing w:after="0" w:line="240" w:lineRule="auto"/>
              <w:ind w:left="0" w:right="34"/>
              <w:jc w:val="center"/>
              <w:rPr>
                <w:rFonts w:ascii="Arial" w:eastAsia="Arial" w:hAnsi="Arial" w:cs="Arial"/>
                <w:b/>
              </w:rPr>
            </w:pPr>
            <w:r w:rsidRPr="00CD0811">
              <w:rPr>
                <w:rFonts w:ascii="Arial" w:eastAsia="Arial" w:hAnsi="Arial" w:cs="Arial"/>
                <w:b/>
              </w:rPr>
              <w:t>Porcentaje</w:t>
            </w:r>
          </w:p>
        </w:tc>
      </w:tr>
      <w:tr w:rsidR="00677120" w14:paraId="7851B078" w14:textId="77777777" w:rsidTr="000A25E7">
        <w:trPr>
          <w:trHeight w:val="58"/>
          <w:jc w:val="center"/>
        </w:trPr>
        <w:tc>
          <w:tcPr>
            <w:tcW w:w="1843" w:type="dxa"/>
            <w:shd w:val="clear" w:color="auto" w:fill="auto"/>
            <w:vAlign w:val="center"/>
          </w:tcPr>
          <w:p w14:paraId="46D9AC82" w14:textId="77777777" w:rsidR="00677120" w:rsidRPr="00CD0811" w:rsidRDefault="00677120" w:rsidP="0003769C">
            <w:pPr>
              <w:pStyle w:val="Prrafodelista"/>
              <w:spacing w:after="0" w:line="240" w:lineRule="auto"/>
              <w:ind w:left="0" w:right="-13"/>
              <w:jc w:val="center"/>
              <w:rPr>
                <w:rFonts w:ascii="Arial" w:eastAsia="Arial" w:hAnsi="Arial" w:cs="Arial"/>
              </w:rPr>
            </w:pPr>
            <w:r w:rsidRPr="00CD0811">
              <w:rPr>
                <w:rFonts w:ascii="Arial" w:hAnsi="Arial" w:cs="Arial"/>
              </w:rPr>
              <w:t>Cumplimiento</w:t>
            </w:r>
          </w:p>
        </w:tc>
        <w:tc>
          <w:tcPr>
            <w:tcW w:w="2121" w:type="dxa"/>
            <w:shd w:val="clear" w:color="auto" w:fill="auto"/>
            <w:vAlign w:val="center"/>
          </w:tcPr>
          <w:p w14:paraId="27BBDFAE" w14:textId="77777777" w:rsidR="00677120" w:rsidRPr="00CD0811" w:rsidRDefault="00677120" w:rsidP="0003769C">
            <w:pPr>
              <w:pStyle w:val="Prrafodelista"/>
              <w:spacing w:after="0" w:line="240" w:lineRule="auto"/>
              <w:ind w:left="0" w:right="-108"/>
              <w:jc w:val="center"/>
              <w:rPr>
                <w:rFonts w:ascii="Arial" w:eastAsia="Arial" w:hAnsi="Arial" w:cs="Arial"/>
              </w:rPr>
            </w:pPr>
            <w:r w:rsidRPr="00CD0811">
              <w:rPr>
                <w:rFonts w:ascii="Arial" w:hAnsi="Arial" w:cs="Arial"/>
              </w:rPr>
              <w:t>Sí</w:t>
            </w:r>
          </w:p>
        </w:tc>
        <w:tc>
          <w:tcPr>
            <w:tcW w:w="2127" w:type="dxa"/>
            <w:shd w:val="clear" w:color="auto" w:fill="auto"/>
            <w:vAlign w:val="center"/>
          </w:tcPr>
          <w:p w14:paraId="6D80D1A0" w14:textId="77777777" w:rsidR="00677120" w:rsidRPr="00CD0811" w:rsidRDefault="00677120" w:rsidP="0003769C">
            <w:pPr>
              <w:pStyle w:val="Prrafodelista"/>
              <w:spacing w:after="0" w:line="240" w:lineRule="auto"/>
              <w:ind w:left="0"/>
              <w:jc w:val="center"/>
              <w:rPr>
                <w:rFonts w:ascii="Arial" w:eastAsia="Arial" w:hAnsi="Arial" w:cs="Arial"/>
              </w:rPr>
            </w:pPr>
            <w:r w:rsidRPr="00CD0811">
              <w:rPr>
                <w:rFonts w:ascii="Arial" w:hAnsi="Arial" w:cs="Arial"/>
              </w:rPr>
              <w:t>6 meses</w:t>
            </w:r>
          </w:p>
        </w:tc>
        <w:tc>
          <w:tcPr>
            <w:tcW w:w="2595" w:type="dxa"/>
            <w:shd w:val="clear" w:color="auto" w:fill="auto"/>
          </w:tcPr>
          <w:p w14:paraId="01F6E8E8" w14:textId="77777777" w:rsidR="00677120" w:rsidRPr="00CD0811" w:rsidRDefault="00677120" w:rsidP="0003769C">
            <w:pPr>
              <w:pStyle w:val="Prrafodelista"/>
              <w:spacing w:after="0" w:line="240" w:lineRule="auto"/>
              <w:ind w:left="0" w:right="-108"/>
              <w:jc w:val="center"/>
              <w:rPr>
                <w:rFonts w:ascii="Arial" w:eastAsia="Arial" w:hAnsi="Arial" w:cs="Arial"/>
              </w:rPr>
            </w:pPr>
            <w:r w:rsidRPr="00CD0811">
              <w:rPr>
                <w:rFonts w:ascii="Arial" w:hAnsi="Arial" w:cs="Arial"/>
              </w:rPr>
              <w:t>10% del valor total del contrato.</w:t>
            </w:r>
          </w:p>
        </w:tc>
      </w:tr>
    </w:tbl>
    <w:p w14:paraId="1100D908" w14:textId="77777777" w:rsidR="00472283" w:rsidRPr="00927636" w:rsidRDefault="00472283" w:rsidP="00472283">
      <w:pPr>
        <w:pStyle w:val="Prrafodelista"/>
        <w:rPr>
          <w:rFonts w:ascii="Arial" w:eastAsia="Arial" w:hAnsi="Arial" w:cs="Arial"/>
        </w:rPr>
      </w:pPr>
    </w:p>
    <w:p w14:paraId="47834019" w14:textId="3CCCA3C6" w:rsidR="007772C7" w:rsidRPr="00AF461A" w:rsidRDefault="007772C7" w:rsidP="00AF461A">
      <w:pPr>
        <w:pStyle w:val="Prrafodelista"/>
        <w:numPr>
          <w:ilvl w:val="0"/>
          <w:numId w:val="23"/>
        </w:numPr>
        <w:ind w:right="425"/>
        <w:rPr>
          <w:rFonts w:ascii="Arial" w:eastAsia="Arial" w:hAnsi="Arial" w:cs="Arial"/>
          <w:b/>
        </w:rPr>
      </w:pPr>
      <w:r w:rsidRPr="00AF461A">
        <w:rPr>
          <w:rFonts w:ascii="Arial" w:eastAsia="Arial" w:hAnsi="Arial" w:cs="Arial"/>
          <w:b/>
        </w:rPr>
        <w:t>Supervisión</w:t>
      </w:r>
      <w:r w:rsidR="00472283" w:rsidRPr="00AF461A">
        <w:rPr>
          <w:rFonts w:ascii="Arial" w:eastAsia="Arial" w:hAnsi="Arial" w:cs="Arial"/>
          <w:b/>
        </w:rPr>
        <w:t>:</w:t>
      </w:r>
    </w:p>
    <w:p w14:paraId="470EBC15" w14:textId="77777777" w:rsidR="00472283" w:rsidRPr="00927636" w:rsidRDefault="00472283" w:rsidP="00472283">
      <w:pPr>
        <w:pStyle w:val="Prrafodelista"/>
        <w:spacing w:after="0" w:line="240" w:lineRule="auto"/>
        <w:ind w:left="0" w:right="425"/>
        <w:rPr>
          <w:rFonts w:ascii="Arial" w:eastAsia="Arial" w:hAnsi="Arial" w:cs="Arial"/>
          <w:b/>
        </w:rPr>
      </w:pPr>
    </w:p>
    <w:tbl>
      <w:tblPr>
        <w:tblStyle w:val="TableGridafb9ffc0-41aa-47a3-a522-1b9152b01469"/>
        <w:tblW w:w="5000" w:type="pct"/>
        <w:jc w:val="center"/>
        <w:tblLook w:val="04A0" w:firstRow="1" w:lastRow="0" w:firstColumn="1" w:lastColumn="0" w:noHBand="0" w:noVBand="1"/>
      </w:tblPr>
      <w:tblGrid>
        <w:gridCol w:w="1556"/>
        <w:gridCol w:w="2739"/>
        <w:gridCol w:w="2005"/>
        <w:gridCol w:w="2621"/>
      </w:tblGrid>
      <w:tr w:rsidR="00471657" w:rsidRPr="00927636" w14:paraId="345BF62A" w14:textId="77777777" w:rsidTr="000A25E7">
        <w:trPr>
          <w:jc w:val="center"/>
        </w:trPr>
        <w:tc>
          <w:tcPr>
            <w:tcW w:w="872" w:type="pct"/>
            <w:shd w:val="clear" w:color="auto" w:fill="1F3763"/>
            <w:vAlign w:val="center"/>
          </w:tcPr>
          <w:p w14:paraId="113EE031" w14:textId="77777777" w:rsidR="007772C7" w:rsidRPr="00927636" w:rsidRDefault="007772C7" w:rsidP="00ED7BD1">
            <w:pPr>
              <w:jc w:val="center"/>
              <w:rPr>
                <w:rFonts w:ascii="Arial" w:eastAsia="Arial" w:hAnsi="Arial" w:cs="Arial"/>
                <w:b/>
                <w:sz w:val="18"/>
                <w:szCs w:val="18"/>
              </w:rPr>
            </w:pPr>
            <w:r w:rsidRPr="00927636">
              <w:rPr>
                <w:rFonts w:ascii="Arial" w:eastAsia="Arial" w:hAnsi="Arial" w:cs="Arial"/>
                <w:b/>
                <w:sz w:val="18"/>
                <w:szCs w:val="18"/>
              </w:rPr>
              <w:t>Tipo de seguimiento</w:t>
            </w:r>
          </w:p>
        </w:tc>
        <w:tc>
          <w:tcPr>
            <w:tcW w:w="1535" w:type="pct"/>
            <w:shd w:val="clear" w:color="auto" w:fill="1F3763"/>
            <w:vAlign w:val="center"/>
          </w:tcPr>
          <w:p w14:paraId="342B7ADD" w14:textId="77777777" w:rsidR="007772C7" w:rsidRPr="00927636" w:rsidRDefault="007772C7" w:rsidP="00ED7BD1">
            <w:pPr>
              <w:ind w:right="34"/>
              <w:jc w:val="center"/>
              <w:rPr>
                <w:rFonts w:ascii="Arial" w:eastAsia="Arial" w:hAnsi="Arial" w:cs="Arial"/>
                <w:b/>
                <w:sz w:val="18"/>
                <w:szCs w:val="18"/>
              </w:rPr>
            </w:pPr>
            <w:r w:rsidRPr="00927636">
              <w:rPr>
                <w:rFonts w:ascii="Arial" w:eastAsia="Arial" w:hAnsi="Arial" w:cs="Arial"/>
                <w:b/>
                <w:sz w:val="18"/>
                <w:szCs w:val="18"/>
              </w:rPr>
              <w:t>Supervisor</w:t>
            </w:r>
          </w:p>
        </w:tc>
        <w:tc>
          <w:tcPr>
            <w:tcW w:w="1124" w:type="pct"/>
            <w:shd w:val="clear" w:color="auto" w:fill="1F3763"/>
            <w:vAlign w:val="center"/>
          </w:tcPr>
          <w:p w14:paraId="03153992" w14:textId="77777777" w:rsidR="007772C7" w:rsidRPr="00927636" w:rsidRDefault="007772C7" w:rsidP="00ED7BD1">
            <w:pPr>
              <w:ind w:right="33"/>
              <w:jc w:val="center"/>
              <w:rPr>
                <w:rFonts w:ascii="Arial" w:eastAsia="Arial" w:hAnsi="Arial" w:cs="Arial"/>
                <w:b/>
                <w:sz w:val="18"/>
                <w:szCs w:val="18"/>
              </w:rPr>
            </w:pPr>
            <w:r w:rsidRPr="00927636">
              <w:rPr>
                <w:rFonts w:ascii="Arial" w:eastAsia="Arial" w:hAnsi="Arial" w:cs="Arial"/>
                <w:b/>
                <w:sz w:val="18"/>
                <w:szCs w:val="18"/>
              </w:rPr>
              <w:t>Área</w:t>
            </w:r>
          </w:p>
        </w:tc>
        <w:tc>
          <w:tcPr>
            <w:tcW w:w="1470" w:type="pct"/>
            <w:shd w:val="clear" w:color="auto" w:fill="1F3763"/>
            <w:vAlign w:val="center"/>
          </w:tcPr>
          <w:p w14:paraId="604E3BE0" w14:textId="77777777" w:rsidR="007772C7" w:rsidRPr="00927636" w:rsidRDefault="007772C7" w:rsidP="00ED7BD1">
            <w:pPr>
              <w:ind w:right="34"/>
              <w:jc w:val="center"/>
              <w:rPr>
                <w:rFonts w:ascii="Arial" w:eastAsia="Arial" w:hAnsi="Arial" w:cs="Arial"/>
                <w:b/>
                <w:sz w:val="18"/>
                <w:szCs w:val="18"/>
              </w:rPr>
            </w:pPr>
            <w:r w:rsidRPr="00927636">
              <w:rPr>
                <w:rFonts w:ascii="Arial" w:eastAsia="Arial" w:hAnsi="Arial" w:cs="Arial"/>
                <w:b/>
                <w:sz w:val="18"/>
                <w:szCs w:val="18"/>
              </w:rPr>
              <w:t>Cargo</w:t>
            </w:r>
          </w:p>
        </w:tc>
      </w:tr>
      <w:tr w:rsidR="008F616F" w:rsidRPr="00927636" w14:paraId="02E92050" w14:textId="77777777" w:rsidTr="000A25E7">
        <w:trPr>
          <w:jc w:val="center"/>
        </w:trPr>
        <w:tc>
          <w:tcPr>
            <w:tcW w:w="872" w:type="pct"/>
            <w:vAlign w:val="center"/>
          </w:tcPr>
          <w:p w14:paraId="46FF886B" w14:textId="148D62E7" w:rsidR="008F616F" w:rsidRPr="00927636" w:rsidRDefault="00677120" w:rsidP="008F616F">
            <w:pPr>
              <w:jc w:val="center"/>
              <w:rPr>
                <w:rFonts w:ascii="Arial" w:eastAsia="Arial" w:hAnsi="Arial" w:cs="Arial"/>
                <w:color w:val="AEAAAA" w:themeColor="background2" w:themeShade="BF"/>
                <w:sz w:val="18"/>
                <w:szCs w:val="18"/>
                <w:highlight w:val="yellow"/>
              </w:rPr>
            </w:pPr>
            <w:r w:rsidRPr="00677120">
              <w:rPr>
                <w:rFonts w:ascii="Arial" w:hAnsi="Arial" w:cs="Arial"/>
              </w:rPr>
              <w:t xml:space="preserve">Supervisor </w:t>
            </w:r>
          </w:p>
        </w:tc>
        <w:tc>
          <w:tcPr>
            <w:tcW w:w="1535" w:type="pct"/>
            <w:vAlign w:val="center"/>
          </w:tcPr>
          <w:p w14:paraId="54213E92" w14:textId="41663EE1" w:rsidR="008F616F" w:rsidRPr="00927636" w:rsidRDefault="004D6D3F" w:rsidP="008F616F">
            <w:pPr>
              <w:ind w:right="34"/>
              <w:jc w:val="center"/>
              <w:rPr>
                <w:rFonts w:ascii="Arial" w:eastAsia="Arial" w:hAnsi="Arial" w:cs="Arial"/>
                <w:color w:val="AEAAAA" w:themeColor="background2" w:themeShade="BF"/>
                <w:sz w:val="18"/>
                <w:szCs w:val="18"/>
                <w:highlight w:val="yellow"/>
              </w:rPr>
            </w:pPr>
            <w:r>
              <w:rPr>
                <w:rFonts w:ascii="Arial" w:hAnsi="Arial" w:cs="Arial"/>
              </w:rPr>
              <w:t xml:space="preserve">Coordinador </w:t>
            </w:r>
            <w:r w:rsidR="00F06FA7">
              <w:rPr>
                <w:rFonts w:ascii="Arial" w:hAnsi="Arial" w:cs="Arial"/>
              </w:rPr>
              <w:t xml:space="preserve">de Datos e Información </w:t>
            </w:r>
            <w:r w:rsidR="00F06FA7" w:rsidRPr="00927636">
              <w:rPr>
                <w:rFonts w:ascii="Arial" w:eastAsia="Arial" w:hAnsi="Arial" w:cs="Arial"/>
                <w:bCs/>
              </w:rPr>
              <w:t xml:space="preserve"> </w:t>
            </w:r>
          </w:p>
        </w:tc>
        <w:tc>
          <w:tcPr>
            <w:tcW w:w="1124" w:type="pct"/>
            <w:vAlign w:val="center"/>
          </w:tcPr>
          <w:p w14:paraId="1A6A4EBE" w14:textId="171B8FE8" w:rsidR="008F616F" w:rsidRPr="00927636" w:rsidRDefault="00677120" w:rsidP="008F616F">
            <w:pPr>
              <w:jc w:val="center"/>
              <w:rPr>
                <w:rFonts w:ascii="Arial" w:eastAsia="Arial" w:hAnsi="Arial" w:cs="Arial"/>
                <w:color w:val="AEAAAA" w:themeColor="background2" w:themeShade="BF"/>
                <w:sz w:val="18"/>
                <w:szCs w:val="18"/>
                <w:highlight w:val="yellow"/>
              </w:rPr>
            </w:pPr>
            <w:r w:rsidRPr="00677120">
              <w:rPr>
                <w:rFonts w:ascii="Arial" w:hAnsi="Arial" w:cs="Arial"/>
              </w:rPr>
              <w:t>Dirección de tecnología</w:t>
            </w:r>
            <w:r>
              <w:rPr>
                <w:rFonts w:ascii="Arial" w:eastAsia="Arial" w:hAnsi="Arial" w:cs="Arial"/>
                <w:color w:val="AEAAAA" w:themeColor="background2" w:themeShade="BF"/>
                <w:sz w:val="18"/>
                <w:szCs w:val="18"/>
                <w:highlight w:val="yellow"/>
              </w:rPr>
              <w:t xml:space="preserve"> </w:t>
            </w:r>
          </w:p>
        </w:tc>
        <w:tc>
          <w:tcPr>
            <w:tcW w:w="1470" w:type="pct"/>
            <w:vAlign w:val="center"/>
          </w:tcPr>
          <w:p w14:paraId="7B5B917B" w14:textId="630C96B1" w:rsidR="008F616F" w:rsidRPr="00927636" w:rsidRDefault="003912F6" w:rsidP="008F616F">
            <w:pPr>
              <w:jc w:val="center"/>
              <w:rPr>
                <w:rFonts w:ascii="Arial" w:eastAsia="Arial" w:hAnsi="Arial" w:cs="Arial"/>
                <w:color w:val="AEAAAA" w:themeColor="background2" w:themeShade="BF"/>
                <w:sz w:val="18"/>
                <w:szCs w:val="18"/>
                <w:highlight w:val="yellow"/>
              </w:rPr>
            </w:pPr>
            <w:r>
              <w:rPr>
                <w:rFonts w:ascii="Arial" w:hAnsi="Arial" w:cs="Arial"/>
              </w:rPr>
              <w:t xml:space="preserve">Coordinador de </w:t>
            </w:r>
            <w:r w:rsidR="00F06FA7">
              <w:rPr>
                <w:rFonts w:ascii="Arial" w:hAnsi="Arial" w:cs="Arial"/>
              </w:rPr>
              <w:t xml:space="preserve">Datos </w:t>
            </w:r>
            <w:r>
              <w:rPr>
                <w:rFonts w:ascii="Arial" w:hAnsi="Arial" w:cs="Arial"/>
              </w:rPr>
              <w:t xml:space="preserve">e información </w:t>
            </w:r>
            <w:r w:rsidR="00677120">
              <w:rPr>
                <w:rFonts w:ascii="Arial" w:hAnsi="Arial" w:cs="Arial"/>
              </w:rPr>
              <w:t>o quien haga sus veces</w:t>
            </w:r>
          </w:p>
        </w:tc>
      </w:tr>
    </w:tbl>
    <w:p w14:paraId="44893DA8" w14:textId="1B5257FC" w:rsidR="007772C7" w:rsidRPr="00927636" w:rsidRDefault="007772C7" w:rsidP="00ED7BD1">
      <w:pPr>
        <w:rPr>
          <w:rFonts w:ascii="Arial" w:eastAsia="Arial" w:hAnsi="Arial" w:cs="Arial"/>
        </w:rPr>
      </w:pPr>
    </w:p>
    <w:p w14:paraId="410616AB" w14:textId="5190783E" w:rsidR="00472283" w:rsidRPr="00AF461A" w:rsidRDefault="00472283" w:rsidP="00AF461A">
      <w:pPr>
        <w:pStyle w:val="Prrafodelista"/>
        <w:numPr>
          <w:ilvl w:val="0"/>
          <w:numId w:val="23"/>
        </w:numPr>
        <w:ind w:right="425"/>
        <w:rPr>
          <w:rFonts w:ascii="Arial" w:eastAsia="Arial" w:hAnsi="Arial" w:cs="Arial"/>
          <w:b/>
          <w:bCs/>
        </w:rPr>
      </w:pPr>
      <w:r w:rsidRPr="00AF461A">
        <w:rPr>
          <w:rFonts w:ascii="Arial" w:eastAsia="Arial" w:hAnsi="Arial" w:cs="Arial"/>
          <w:b/>
          <w:bCs/>
        </w:rPr>
        <w:t>Liquidación</w:t>
      </w:r>
      <w:r w:rsidR="00F2526D" w:rsidRPr="00AF461A">
        <w:rPr>
          <w:rFonts w:ascii="Arial" w:eastAsia="Arial" w:hAnsi="Arial" w:cs="Arial"/>
          <w:b/>
          <w:bCs/>
        </w:rPr>
        <w:t>:</w:t>
      </w:r>
      <w:r w:rsidRPr="00AF461A">
        <w:rPr>
          <w:rFonts w:ascii="Arial" w:eastAsia="Arial" w:hAnsi="Arial" w:cs="Arial"/>
        </w:rPr>
        <w:t xml:space="preserve"> </w:t>
      </w:r>
    </w:p>
    <w:p w14:paraId="3FB06242" w14:textId="77777777" w:rsidR="00677120" w:rsidRDefault="00677120" w:rsidP="00677120">
      <w:pPr>
        <w:jc w:val="both"/>
        <w:rPr>
          <w:rFonts w:ascii="Arial" w:eastAsia="Arial" w:hAnsi="Arial" w:cs="Arial"/>
        </w:rPr>
      </w:pPr>
    </w:p>
    <w:p w14:paraId="677C98DC" w14:textId="1EB5CE19" w:rsidR="00677120" w:rsidRPr="00677120" w:rsidRDefault="00677120" w:rsidP="00677120">
      <w:pPr>
        <w:jc w:val="both"/>
        <w:rPr>
          <w:rFonts w:ascii="Arial" w:eastAsia="Arial" w:hAnsi="Arial" w:cs="Arial"/>
        </w:rPr>
      </w:pPr>
      <w:r w:rsidRPr="00677120">
        <w:rPr>
          <w:rFonts w:ascii="Arial" w:eastAsia="Arial" w:hAnsi="Arial" w:cs="Arial"/>
        </w:rPr>
        <w:t>Para los contratos que requieran de liquidación, se procederá de conformidad con el numeral 18.2 del Manual de Contratación vigente.</w:t>
      </w:r>
    </w:p>
    <w:p w14:paraId="32011FF1" w14:textId="77777777" w:rsidR="00677120" w:rsidRPr="00677120" w:rsidRDefault="00677120" w:rsidP="00677120">
      <w:pPr>
        <w:jc w:val="both"/>
        <w:rPr>
          <w:rFonts w:ascii="Arial" w:eastAsia="Arial" w:hAnsi="Arial" w:cs="Arial"/>
        </w:rPr>
      </w:pPr>
    </w:p>
    <w:p w14:paraId="7033293B" w14:textId="69A88765" w:rsidR="00677120" w:rsidRDefault="00677120" w:rsidP="00677120">
      <w:pPr>
        <w:jc w:val="both"/>
        <w:rPr>
          <w:rFonts w:ascii="Arial" w:eastAsia="Arial" w:hAnsi="Arial" w:cs="Arial"/>
        </w:rPr>
      </w:pPr>
      <w:r w:rsidRPr="00677120">
        <w:rPr>
          <w:rFonts w:ascii="Arial" w:eastAsia="Arial" w:hAnsi="Arial" w:cs="Arial"/>
        </w:rPr>
        <w:t>Para el futuro contrato de prestación de servicios profesionales o de apoyo a la gestión objeto del presente estudio, las partes podrán pactar que, cuando el contrato se ejecute y termine de manera normal, este no requerirá liquidación; no obstante, en caso de terminación anticipada, de común acuerdo fijarán los saldos para liberación a través del documento establecido para tal fin.</w:t>
      </w:r>
    </w:p>
    <w:p w14:paraId="3F0E48FF" w14:textId="07776078" w:rsidR="00155EA3" w:rsidRDefault="00155EA3" w:rsidP="00677120">
      <w:pPr>
        <w:jc w:val="both"/>
        <w:rPr>
          <w:rFonts w:ascii="Arial" w:eastAsia="Arial" w:hAnsi="Arial" w:cs="Arial"/>
        </w:rPr>
      </w:pPr>
    </w:p>
    <w:p w14:paraId="1583D78A" w14:textId="7DF07B68" w:rsidR="00696814" w:rsidRDefault="00696814" w:rsidP="00677120">
      <w:pPr>
        <w:jc w:val="both"/>
        <w:rPr>
          <w:rFonts w:ascii="Arial" w:eastAsia="Arial" w:hAnsi="Arial" w:cs="Arial"/>
        </w:rPr>
      </w:pPr>
    </w:p>
    <w:p w14:paraId="0DBB406B" w14:textId="77777777" w:rsidR="00696814" w:rsidRPr="00677120" w:rsidRDefault="00696814" w:rsidP="00677120">
      <w:pPr>
        <w:jc w:val="both"/>
        <w:rPr>
          <w:rFonts w:ascii="Arial" w:eastAsia="Arial" w:hAnsi="Arial" w:cs="Arial"/>
        </w:rPr>
      </w:pPr>
    </w:p>
    <w:p w14:paraId="2FD2B168" w14:textId="77777777" w:rsidR="00677120" w:rsidRPr="00677120" w:rsidRDefault="00677120" w:rsidP="00677120">
      <w:pPr>
        <w:ind w:right="425"/>
        <w:rPr>
          <w:rFonts w:ascii="Arial" w:eastAsia="Arial" w:hAnsi="Arial" w:cs="Arial"/>
          <w:b/>
          <w:bCs/>
        </w:rPr>
      </w:pPr>
    </w:p>
    <w:p w14:paraId="4517562C" w14:textId="5F0C5197" w:rsidR="007233EF" w:rsidRPr="00AF461A" w:rsidRDefault="007233EF" w:rsidP="00AF461A">
      <w:pPr>
        <w:pStyle w:val="Prrafodelista"/>
        <w:numPr>
          <w:ilvl w:val="0"/>
          <w:numId w:val="23"/>
        </w:numPr>
        <w:ind w:right="425"/>
        <w:rPr>
          <w:rFonts w:ascii="Arial" w:eastAsia="Arial" w:hAnsi="Arial" w:cs="Arial"/>
          <w:b/>
          <w:bCs/>
          <w:lang w:eastAsia="en-US"/>
        </w:rPr>
      </w:pPr>
      <w:r w:rsidRPr="00AF461A">
        <w:rPr>
          <w:rFonts w:ascii="Arial" w:eastAsia="Arial" w:hAnsi="Arial" w:cs="Arial"/>
          <w:b/>
          <w:bCs/>
        </w:rPr>
        <w:t>Firmas</w:t>
      </w:r>
    </w:p>
    <w:p w14:paraId="7BECA4E5" w14:textId="28691C8E" w:rsidR="00E3624A" w:rsidRPr="00927636" w:rsidRDefault="00E3624A" w:rsidP="00ED7BD1">
      <w:pPr>
        <w:jc w:val="both"/>
        <w:rPr>
          <w:rFonts w:ascii="Arial" w:eastAsia="Arial" w:hAnsi="Arial" w:cs="Arial"/>
          <w:lang w:eastAsia="en-US"/>
        </w:rPr>
      </w:pPr>
    </w:p>
    <w:p w14:paraId="3C6B91B7" w14:textId="504CD8FD" w:rsidR="00F455D2" w:rsidRPr="00927636" w:rsidRDefault="007212BD" w:rsidP="00ED7BD1">
      <w:pPr>
        <w:jc w:val="both"/>
        <w:rPr>
          <w:rFonts w:ascii="Arial" w:eastAsia="Arial" w:hAnsi="Arial" w:cs="Arial"/>
          <w:b/>
          <w:bCs/>
          <w:lang w:eastAsia="en-US"/>
        </w:rPr>
      </w:pPr>
      <w:r w:rsidRPr="00927636">
        <w:rPr>
          <w:rFonts w:ascii="Arial" w:eastAsia="Arial" w:hAnsi="Arial" w:cs="Arial"/>
          <w:b/>
          <w:bCs/>
          <w:lang w:eastAsia="en-US"/>
        </w:rPr>
        <w:t>Responsable del área solicitante.</w:t>
      </w:r>
    </w:p>
    <w:p w14:paraId="0D8430CC" w14:textId="22133E79" w:rsidR="00FA77F8" w:rsidRDefault="00FA77F8" w:rsidP="00FA77F8">
      <w:pPr>
        <w:pStyle w:val="Default"/>
        <w:tabs>
          <w:tab w:val="left" w:pos="2268"/>
          <w:tab w:val="left" w:pos="2410"/>
          <w:tab w:val="left" w:pos="2552"/>
        </w:tabs>
        <w:jc w:val="center"/>
        <w:rPr>
          <w:b/>
          <w:bCs/>
          <w:color w:val="auto"/>
          <w:sz w:val="20"/>
          <w:szCs w:val="20"/>
        </w:rPr>
      </w:pPr>
    </w:p>
    <w:p w14:paraId="575067A5" w14:textId="42A50DEB" w:rsidR="00155EA3" w:rsidRDefault="00155EA3" w:rsidP="00FA77F8">
      <w:pPr>
        <w:pStyle w:val="Default"/>
        <w:tabs>
          <w:tab w:val="left" w:pos="2268"/>
          <w:tab w:val="left" w:pos="2410"/>
          <w:tab w:val="left" w:pos="2552"/>
        </w:tabs>
        <w:jc w:val="center"/>
        <w:rPr>
          <w:b/>
          <w:bCs/>
          <w:color w:val="auto"/>
          <w:sz w:val="20"/>
          <w:szCs w:val="20"/>
        </w:rPr>
      </w:pPr>
    </w:p>
    <w:p w14:paraId="5113B634" w14:textId="7C41CDD1" w:rsidR="00155EA3" w:rsidRDefault="00155EA3" w:rsidP="00FA77F8">
      <w:pPr>
        <w:pStyle w:val="Default"/>
        <w:tabs>
          <w:tab w:val="left" w:pos="2268"/>
          <w:tab w:val="left" w:pos="2410"/>
          <w:tab w:val="left" w:pos="2552"/>
        </w:tabs>
        <w:jc w:val="center"/>
        <w:rPr>
          <w:b/>
          <w:bCs/>
          <w:color w:val="auto"/>
          <w:sz w:val="20"/>
          <w:szCs w:val="20"/>
        </w:rPr>
      </w:pPr>
    </w:p>
    <w:p w14:paraId="0381BE78" w14:textId="77777777" w:rsidR="00155EA3" w:rsidRDefault="00155EA3" w:rsidP="00FA77F8">
      <w:pPr>
        <w:pStyle w:val="Default"/>
        <w:tabs>
          <w:tab w:val="left" w:pos="2268"/>
          <w:tab w:val="left" w:pos="2410"/>
          <w:tab w:val="left" w:pos="2552"/>
        </w:tabs>
        <w:jc w:val="center"/>
        <w:rPr>
          <w:b/>
          <w:bCs/>
          <w:color w:val="auto"/>
          <w:sz w:val="20"/>
          <w:szCs w:val="20"/>
        </w:rPr>
      </w:pPr>
    </w:p>
    <w:p w14:paraId="25F92796" w14:textId="77777777" w:rsidR="004519CE" w:rsidRDefault="004519CE" w:rsidP="00FA77F8">
      <w:pPr>
        <w:pStyle w:val="Default"/>
        <w:tabs>
          <w:tab w:val="left" w:pos="2268"/>
          <w:tab w:val="left" w:pos="2410"/>
          <w:tab w:val="left" w:pos="2552"/>
        </w:tabs>
        <w:jc w:val="center"/>
        <w:rPr>
          <w:b/>
          <w:bCs/>
          <w:color w:val="auto"/>
          <w:sz w:val="20"/>
          <w:szCs w:val="20"/>
        </w:rPr>
      </w:pPr>
    </w:p>
    <w:p w14:paraId="05B108DD" w14:textId="73ADC3CC" w:rsidR="00677120" w:rsidRDefault="00677120" w:rsidP="00FA77F8">
      <w:pPr>
        <w:pStyle w:val="Default"/>
        <w:tabs>
          <w:tab w:val="left" w:pos="2268"/>
          <w:tab w:val="left" w:pos="2410"/>
          <w:tab w:val="left" w:pos="2552"/>
        </w:tabs>
        <w:jc w:val="center"/>
        <w:rPr>
          <w:b/>
          <w:bCs/>
          <w:color w:val="auto"/>
          <w:sz w:val="20"/>
          <w:szCs w:val="20"/>
        </w:rPr>
      </w:pPr>
    </w:p>
    <w:p w14:paraId="6C3D6E2E" w14:textId="12BBF8FB" w:rsidR="00677120" w:rsidRDefault="00F06FA7" w:rsidP="00677120">
      <w:pPr>
        <w:pStyle w:val="Default"/>
        <w:tabs>
          <w:tab w:val="left" w:pos="2268"/>
          <w:tab w:val="left" w:pos="2410"/>
          <w:tab w:val="left" w:pos="2552"/>
        </w:tabs>
        <w:rPr>
          <w:b/>
          <w:bCs/>
          <w:color w:val="auto"/>
          <w:sz w:val="20"/>
          <w:szCs w:val="20"/>
        </w:rPr>
      </w:pPr>
      <w:bookmarkStart w:id="3" w:name="_Hlk123134715"/>
      <w:r>
        <w:rPr>
          <w:b/>
          <w:bCs/>
          <w:color w:val="auto"/>
          <w:sz w:val="20"/>
          <w:szCs w:val="20"/>
        </w:rPr>
        <w:t>PEDRO JOSE CARRILLO BERMUDEZ</w:t>
      </w:r>
    </w:p>
    <w:p w14:paraId="3E4EAED8" w14:textId="77777777" w:rsidR="00F06FA7" w:rsidRPr="00F06FA7" w:rsidRDefault="00F06FA7" w:rsidP="00677120">
      <w:pPr>
        <w:pStyle w:val="Default"/>
        <w:tabs>
          <w:tab w:val="left" w:pos="2268"/>
          <w:tab w:val="left" w:pos="2410"/>
          <w:tab w:val="left" w:pos="2552"/>
        </w:tabs>
        <w:rPr>
          <w:color w:val="auto"/>
          <w:sz w:val="20"/>
          <w:szCs w:val="20"/>
        </w:rPr>
      </w:pPr>
      <w:r w:rsidRPr="00F06FA7">
        <w:rPr>
          <w:color w:val="auto"/>
          <w:sz w:val="20"/>
          <w:szCs w:val="20"/>
        </w:rPr>
        <w:t xml:space="preserve">Coordinación de Datos e Información  </w:t>
      </w:r>
    </w:p>
    <w:p w14:paraId="54C161C6" w14:textId="4CD9102F" w:rsidR="00677120" w:rsidRDefault="00677120" w:rsidP="00677120">
      <w:pPr>
        <w:pStyle w:val="Default"/>
        <w:tabs>
          <w:tab w:val="left" w:pos="2268"/>
          <w:tab w:val="left" w:pos="2410"/>
          <w:tab w:val="left" w:pos="2552"/>
        </w:tabs>
        <w:rPr>
          <w:color w:val="auto"/>
          <w:sz w:val="20"/>
          <w:szCs w:val="20"/>
        </w:rPr>
      </w:pPr>
      <w:r w:rsidRPr="00677120">
        <w:rPr>
          <w:color w:val="auto"/>
          <w:sz w:val="20"/>
          <w:szCs w:val="20"/>
        </w:rPr>
        <w:t>Direc</w:t>
      </w:r>
      <w:r w:rsidR="004D6D3F">
        <w:rPr>
          <w:color w:val="auto"/>
          <w:sz w:val="20"/>
          <w:szCs w:val="20"/>
        </w:rPr>
        <w:t>ción</w:t>
      </w:r>
      <w:r w:rsidRPr="00677120">
        <w:rPr>
          <w:color w:val="auto"/>
          <w:sz w:val="20"/>
          <w:szCs w:val="20"/>
        </w:rPr>
        <w:t xml:space="preserve"> de tecnología </w:t>
      </w:r>
    </w:p>
    <w:p w14:paraId="559BA5C7" w14:textId="77777777" w:rsidR="000A25E7" w:rsidRPr="00677120" w:rsidRDefault="000A25E7" w:rsidP="00677120">
      <w:pPr>
        <w:pStyle w:val="Default"/>
        <w:tabs>
          <w:tab w:val="left" w:pos="2268"/>
          <w:tab w:val="left" w:pos="2410"/>
          <w:tab w:val="left" w:pos="2552"/>
        </w:tabs>
        <w:rPr>
          <w:color w:val="auto"/>
          <w:sz w:val="20"/>
          <w:szCs w:val="20"/>
        </w:rPr>
      </w:pPr>
    </w:p>
    <w:bookmarkEnd w:id="3"/>
    <w:tbl>
      <w:tblPr>
        <w:tblW w:w="0" w:type="auto"/>
        <w:tblLayout w:type="fixed"/>
        <w:tblLook w:val="04A0" w:firstRow="1" w:lastRow="0" w:firstColumn="1" w:lastColumn="0" w:noHBand="0" w:noVBand="1"/>
      </w:tblPr>
      <w:tblGrid>
        <w:gridCol w:w="983"/>
        <w:gridCol w:w="2126"/>
        <w:gridCol w:w="2726"/>
        <w:gridCol w:w="1755"/>
        <w:gridCol w:w="1215"/>
      </w:tblGrid>
      <w:tr w:rsidR="00677120" w14:paraId="7C568FCA" w14:textId="77777777" w:rsidTr="004519CE">
        <w:tc>
          <w:tcPr>
            <w:tcW w:w="983" w:type="dxa"/>
            <w:tcBorders>
              <w:top w:val="single" w:sz="8" w:space="0" w:color="auto"/>
              <w:left w:val="single" w:sz="8" w:space="0" w:color="auto"/>
              <w:bottom w:val="single" w:sz="8" w:space="0" w:color="auto"/>
              <w:right w:val="single" w:sz="8" w:space="0" w:color="auto"/>
            </w:tcBorders>
          </w:tcPr>
          <w:p w14:paraId="12070712" w14:textId="77777777" w:rsidR="00677120" w:rsidRDefault="00677120" w:rsidP="0003769C">
            <w:pPr>
              <w:jc w:val="both"/>
            </w:pPr>
          </w:p>
        </w:tc>
        <w:tc>
          <w:tcPr>
            <w:tcW w:w="2126" w:type="dxa"/>
            <w:tcBorders>
              <w:top w:val="single" w:sz="8" w:space="0" w:color="auto"/>
              <w:left w:val="single" w:sz="8" w:space="0" w:color="auto"/>
              <w:bottom w:val="single" w:sz="8" w:space="0" w:color="auto"/>
              <w:right w:val="single" w:sz="8" w:space="0" w:color="auto"/>
            </w:tcBorders>
          </w:tcPr>
          <w:p w14:paraId="32A70A91" w14:textId="77777777" w:rsidR="00677120" w:rsidRDefault="00677120" w:rsidP="0003769C">
            <w:pPr>
              <w:jc w:val="both"/>
            </w:pPr>
            <w:r w:rsidRPr="539BD2DF">
              <w:rPr>
                <w:rFonts w:ascii="Arial" w:eastAsia="Arial" w:hAnsi="Arial" w:cs="Arial"/>
                <w:b/>
                <w:bCs/>
                <w:color w:val="000000" w:themeColor="text1"/>
                <w:sz w:val="16"/>
                <w:szCs w:val="16"/>
                <w:lang w:val="es-MX"/>
              </w:rPr>
              <w:t>Nombre funcionario</w:t>
            </w:r>
            <w:r w:rsidRPr="539BD2DF">
              <w:rPr>
                <w:rFonts w:ascii="Arial" w:eastAsia="Arial" w:hAnsi="Arial" w:cs="Arial"/>
                <w:color w:val="000000" w:themeColor="text1"/>
                <w:sz w:val="16"/>
                <w:szCs w:val="16"/>
              </w:rPr>
              <w:t xml:space="preserve"> </w:t>
            </w:r>
          </w:p>
        </w:tc>
        <w:tc>
          <w:tcPr>
            <w:tcW w:w="2726" w:type="dxa"/>
            <w:tcBorders>
              <w:top w:val="single" w:sz="8" w:space="0" w:color="auto"/>
              <w:left w:val="single" w:sz="8" w:space="0" w:color="auto"/>
              <w:bottom w:val="single" w:sz="8" w:space="0" w:color="auto"/>
              <w:right w:val="single" w:sz="8" w:space="0" w:color="auto"/>
            </w:tcBorders>
          </w:tcPr>
          <w:p w14:paraId="4D4D2C06" w14:textId="77777777" w:rsidR="00677120" w:rsidRDefault="00677120" w:rsidP="0003769C">
            <w:pPr>
              <w:jc w:val="both"/>
            </w:pPr>
            <w:r w:rsidRPr="539BD2DF">
              <w:rPr>
                <w:rFonts w:ascii="Arial" w:eastAsia="Arial" w:hAnsi="Arial" w:cs="Arial"/>
                <w:b/>
                <w:bCs/>
                <w:color w:val="000000" w:themeColor="text1"/>
                <w:sz w:val="16"/>
                <w:szCs w:val="16"/>
                <w:lang w:val="es-MX"/>
              </w:rPr>
              <w:t>Cargo</w:t>
            </w:r>
            <w:r w:rsidRPr="539BD2DF">
              <w:rPr>
                <w:rFonts w:ascii="Arial" w:eastAsia="Arial" w:hAnsi="Arial" w:cs="Arial"/>
                <w:color w:val="000000" w:themeColor="text1"/>
                <w:sz w:val="16"/>
                <w:szCs w:val="16"/>
              </w:rPr>
              <w:t xml:space="preserve"> </w:t>
            </w:r>
          </w:p>
        </w:tc>
        <w:tc>
          <w:tcPr>
            <w:tcW w:w="1755" w:type="dxa"/>
            <w:tcBorders>
              <w:top w:val="single" w:sz="8" w:space="0" w:color="auto"/>
              <w:left w:val="single" w:sz="8" w:space="0" w:color="auto"/>
              <w:bottom w:val="single" w:sz="8" w:space="0" w:color="auto"/>
              <w:right w:val="single" w:sz="8" w:space="0" w:color="auto"/>
            </w:tcBorders>
          </w:tcPr>
          <w:p w14:paraId="249EC9BC" w14:textId="77777777" w:rsidR="00677120" w:rsidRDefault="00677120" w:rsidP="0003769C">
            <w:pPr>
              <w:jc w:val="both"/>
            </w:pPr>
            <w:r w:rsidRPr="539BD2DF">
              <w:rPr>
                <w:rFonts w:ascii="Arial" w:eastAsia="Arial" w:hAnsi="Arial" w:cs="Arial"/>
                <w:b/>
                <w:bCs/>
                <w:color w:val="000000" w:themeColor="text1"/>
                <w:sz w:val="16"/>
                <w:szCs w:val="16"/>
                <w:lang w:val="es-MX"/>
              </w:rPr>
              <w:t>Firma</w:t>
            </w:r>
            <w:r w:rsidRPr="539BD2DF">
              <w:rPr>
                <w:rFonts w:ascii="Arial" w:eastAsia="Arial" w:hAnsi="Arial" w:cs="Arial"/>
                <w:color w:val="000000" w:themeColor="text1"/>
                <w:sz w:val="16"/>
                <w:szCs w:val="16"/>
              </w:rPr>
              <w:t xml:space="preserve"> </w:t>
            </w:r>
          </w:p>
        </w:tc>
        <w:tc>
          <w:tcPr>
            <w:tcW w:w="1215" w:type="dxa"/>
            <w:tcBorders>
              <w:top w:val="single" w:sz="8" w:space="0" w:color="auto"/>
              <w:left w:val="single" w:sz="8" w:space="0" w:color="auto"/>
              <w:bottom w:val="single" w:sz="8" w:space="0" w:color="auto"/>
              <w:right w:val="single" w:sz="8" w:space="0" w:color="auto"/>
            </w:tcBorders>
          </w:tcPr>
          <w:p w14:paraId="7AADE5D1" w14:textId="77777777" w:rsidR="00677120" w:rsidRDefault="00677120" w:rsidP="0003769C">
            <w:pPr>
              <w:jc w:val="both"/>
            </w:pPr>
            <w:r w:rsidRPr="539BD2DF">
              <w:rPr>
                <w:rFonts w:ascii="Arial" w:eastAsia="Arial" w:hAnsi="Arial" w:cs="Arial"/>
                <w:b/>
                <w:bCs/>
                <w:color w:val="000000" w:themeColor="text1"/>
                <w:sz w:val="16"/>
                <w:szCs w:val="16"/>
                <w:lang w:val="es-MX"/>
              </w:rPr>
              <w:t>Fecha</w:t>
            </w:r>
            <w:r w:rsidRPr="539BD2DF">
              <w:rPr>
                <w:rFonts w:ascii="Arial" w:eastAsia="Arial" w:hAnsi="Arial" w:cs="Arial"/>
                <w:color w:val="000000" w:themeColor="text1"/>
                <w:sz w:val="16"/>
                <w:szCs w:val="16"/>
              </w:rPr>
              <w:t xml:space="preserve"> </w:t>
            </w:r>
          </w:p>
        </w:tc>
      </w:tr>
      <w:tr w:rsidR="00677120" w14:paraId="4E4957F1" w14:textId="77777777" w:rsidTr="004519CE">
        <w:trPr>
          <w:trHeight w:val="300"/>
        </w:trPr>
        <w:tc>
          <w:tcPr>
            <w:tcW w:w="983" w:type="dxa"/>
            <w:tcBorders>
              <w:top w:val="single" w:sz="8" w:space="0" w:color="auto"/>
              <w:left w:val="single" w:sz="8" w:space="0" w:color="auto"/>
              <w:bottom w:val="single" w:sz="8" w:space="0" w:color="auto"/>
              <w:right w:val="single" w:sz="8" w:space="0" w:color="auto"/>
            </w:tcBorders>
          </w:tcPr>
          <w:p w14:paraId="1FD724CE" w14:textId="77777777" w:rsidR="00677120" w:rsidRDefault="00677120" w:rsidP="0003769C">
            <w:pPr>
              <w:jc w:val="both"/>
            </w:pPr>
            <w:r w:rsidRPr="539BD2DF">
              <w:rPr>
                <w:rFonts w:ascii="Arial" w:eastAsia="Arial" w:hAnsi="Arial" w:cs="Arial"/>
                <w:b/>
                <w:bCs/>
                <w:color w:val="000000" w:themeColor="text1"/>
                <w:sz w:val="16"/>
                <w:szCs w:val="16"/>
                <w:lang w:val="es-MX"/>
              </w:rPr>
              <w:t>Proyectó</w:t>
            </w:r>
            <w:r w:rsidRPr="539BD2DF">
              <w:rPr>
                <w:rFonts w:ascii="Arial" w:eastAsia="Arial" w:hAnsi="Arial" w:cs="Arial"/>
                <w:color w:val="000000" w:themeColor="text1"/>
                <w:sz w:val="16"/>
                <w:szCs w:val="16"/>
              </w:rPr>
              <w:t xml:space="preserve"> </w:t>
            </w:r>
          </w:p>
        </w:tc>
        <w:tc>
          <w:tcPr>
            <w:tcW w:w="2126" w:type="dxa"/>
            <w:tcBorders>
              <w:top w:val="single" w:sz="8" w:space="0" w:color="auto"/>
              <w:left w:val="single" w:sz="8" w:space="0" w:color="auto"/>
              <w:bottom w:val="single" w:sz="8" w:space="0" w:color="auto"/>
              <w:right w:val="single" w:sz="8" w:space="0" w:color="auto"/>
            </w:tcBorders>
          </w:tcPr>
          <w:p w14:paraId="1BABC662" w14:textId="77777777" w:rsidR="00677120" w:rsidRDefault="00677120" w:rsidP="0003769C">
            <w:pPr>
              <w:jc w:val="both"/>
            </w:pPr>
            <w:r w:rsidRPr="539BD2DF">
              <w:rPr>
                <w:rFonts w:ascii="Arial" w:eastAsia="Arial" w:hAnsi="Arial" w:cs="Arial"/>
                <w:color w:val="000000" w:themeColor="text1"/>
                <w:sz w:val="16"/>
                <w:szCs w:val="16"/>
                <w:lang w:val="es-MX"/>
              </w:rPr>
              <w:t>Marcela Toro Hernández</w:t>
            </w:r>
            <w:r w:rsidRPr="539BD2DF">
              <w:rPr>
                <w:rFonts w:ascii="Arial" w:eastAsia="Arial" w:hAnsi="Arial" w:cs="Arial"/>
                <w:color w:val="000000" w:themeColor="text1"/>
                <w:sz w:val="16"/>
                <w:szCs w:val="16"/>
              </w:rPr>
              <w:t xml:space="preserve"> </w:t>
            </w:r>
          </w:p>
        </w:tc>
        <w:tc>
          <w:tcPr>
            <w:tcW w:w="2726" w:type="dxa"/>
            <w:tcBorders>
              <w:top w:val="single" w:sz="8" w:space="0" w:color="auto"/>
              <w:left w:val="single" w:sz="8" w:space="0" w:color="auto"/>
              <w:bottom w:val="single" w:sz="8" w:space="0" w:color="auto"/>
              <w:right w:val="single" w:sz="8" w:space="0" w:color="auto"/>
            </w:tcBorders>
          </w:tcPr>
          <w:p w14:paraId="27E66562" w14:textId="77777777" w:rsidR="00677120" w:rsidRDefault="00677120" w:rsidP="0003769C">
            <w:pPr>
              <w:jc w:val="both"/>
            </w:pPr>
            <w:r w:rsidRPr="539BD2DF">
              <w:rPr>
                <w:rFonts w:ascii="Arial" w:eastAsia="Arial" w:hAnsi="Arial" w:cs="Arial"/>
                <w:color w:val="000000" w:themeColor="text1"/>
                <w:sz w:val="16"/>
                <w:szCs w:val="16"/>
                <w:lang w:val="es-MX"/>
              </w:rPr>
              <w:t>Contratista Dirección de Tecnología</w:t>
            </w:r>
            <w:r w:rsidRPr="539BD2DF">
              <w:rPr>
                <w:rFonts w:ascii="Arial" w:eastAsia="Arial" w:hAnsi="Arial" w:cs="Arial"/>
                <w:color w:val="000000" w:themeColor="text1"/>
                <w:sz w:val="16"/>
                <w:szCs w:val="16"/>
              </w:rPr>
              <w:t xml:space="preserve"> </w:t>
            </w:r>
          </w:p>
        </w:tc>
        <w:tc>
          <w:tcPr>
            <w:tcW w:w="1755" w:type="dxa"/>
            <w:tcBorders>
              <w:top w:val="single" w:sz="8" w:space="0" w:color="auto"/>
              <w:left w:val="single" w:sz="8" w:space="0" w:color="auto"/>
              <w:bottom w:val="single" w:sz="8" w:space="0" w:color="auto"/>
              <w:right w:val="single" w:sz="8" w:space="0" w:color="auto"/>
            </w:tcBorders>
          </w:tcPr>
          <w:p w14:paraId="4CCC3AE4" w14:textId="77777777" w:rsidR="00677120" w:rsidRDefault="00677120" w:rsidP="0003769C">
            <w:pPr>
              <w:jc w:val="both"/>
            </w:pPr>
            <w:r>
              <w:rPr>
                <w:noProof/>
              </w:rPr>
              <w:drawing>
                <wp:inline distT="0" distB="0" distL="0" distR="0" wp14:anchorId="4EEC9813" wp14:editId="6592DF20">
                  <wp:extent cx="971550" cy="209550"/>
                  <wp:effectExtent l="0" t="0" r="0" b="0"/>
                  <wp:docPr id="338651358" name="Imagen 33865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71550" cy="209550"/>
                          </a:xfrm>
                          <a:prstGeom prst="rect">
                            <a:avLst/>
                          </a:prstGeom>
                        </pic:spPr>
                      </pic:pic>
                    </a:graphicData>
                  </a:graphic>
                </wp:inline>
              </w:drawing>
            </w:r>
          </w:p>
        </w:tc>
        <w:tc>
          <w:tcPr>
            <w:tcW w:w="1215" w:type="dxa"/>
            <w:tcBorders>
              <w:top w:val="single" w:sz="8" w:space="0" w:color="auto"/>
              <w:left w:val="single" w:sz="8" w:space="0" w:color="auto"/>
              <w:bottom w:val="single" w:sz="8" w:space="0" w:color="auto"/>
              <w:right w:val="single" w:sz="8" w:space="0" w:color="auto"/>
            </w:tcBorders>
          </w:tcPr>
          <w:p w14:paraId="51FC11F2" w14:textId="2CB8E5C6" w:rsidR="00677120" w:rsidRDefault="00677120" w:rsidP="0003769C">
            <w:pPr>
              <w:jc w:val="both"/>
            </w:pPr>
            <w:r>
              <w:rPr>
                <w:rFonts w:ascii="Arial" w:eastAsia="Arial" w:hAnsi="Arial" w:cs="Arial"/>
                <w:b/>
                <w:bCs/>
                <w:sz w:val="16"/>
                <w:szCs w:val="16"/>
                <w:lang w:val="es-MX"/>
              </w:rPr>
              <w:t>ENERO</w:t>
            </w:r>
            <w:r w:rsidRPr="539BD2DF">
              <w:rPr>
                <w:rFonts w:ascii="Arial" w:eastAsia="Arial" w:hAnsi="Arial" w:cs="Arial"/>
                <w:b/>
                <w:bCs/>
                <w:sz w:val="16"/>
                <w:szCs w:val="16"/>
                <w:lang w:val="es-MX"/>
              </w:rPr>
              <w:t>/202</w:t>
            </w:r>
            <w:r w:rsidR="006E6499">
              <w:rPr>
                <w:rFonts w:ascii="Arial" w:eastAsia="Arial" w:hAnsi="Arial" w:cs="Arial"/>
                <w:b/>
                <w:bCs/>
                <w:sz w:val="16"/>
                <w:szCs w:val="16"/>
                <w:lang w:val="es-MX"/>
              </w:rPr>
              <w:t>3</w:t>
            </w:r>
            <w:r w:rsidRPr="539BD2DF">
              <w:rPr>
                <w:rFonts w:ascii="Arial" w:eastAsia="Arial" w:hAnsi="Arial" w:cs="Arial"/>
                <w:sz w:val="16"/>
                <w:szCs w:val="16"/>
              </w:rPr>
              <w:t xml:space="preserve"> </w:t>
            </w:r>
          </w:p>
        </w:tc>
      </w:tr>
    </w:tbl>
    <w:p w14:paraId="342BDE97" w14:textId="77777777" w:rsidR="00677120" w:rsidRPr="00927636" w:rsidRDefault="00677120" w:rsidP="00677120">
      <w:pPr>
        <w:pStyle w:val="Default"/>
        <w:tabs>
          <w:tab w:val="left" w:pos="2268"/>
          <w:tab w:val="left" w:pos="2410"/>
          <w:tab w:val="left" w:pos="2552"/>
        </w:tabs>
        <w:rPr>
          <w:b/>
          <w:bCs/>
          <w:color w:val="auto"/>
          <w:sz w:val="20"/>
          <w:szCs w:val="20"/>
        </w:rPr>
      </w:pPr>
    </w:p>
    <w:sectPr w:rsidR="00677120" w:rsidRPr="00927636" w:rsidSect="0043355D">
      <w:headerReference w:type="default" r:id="rId12"/>
      <w:footerReference w:type="default" r:id="rId13"/>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A26D2" w14:textId="77777777" w:rsidR="00373BDC" w:rsidRDefault="00373BDC" w:rsidP="00471657">
      <w:r>
        <w:separator/>
      </w:r>
    </w:p>
  </w:endnote>
  <w:endnote w:type="continuationSeparator" w:id="0">
    <w:p w14:paraId="3BBE2AD5" w14:textId="77777777" w:rsidR="00373BDC" w:rsidRDefault="00373BDC" w:rsidP="00471657">
      <w:r>
        <w:continuationSeparator/>
      </w:r>
    </w:p>
  </w:endnote>
  <w:endnote w:type="continuationNotice" w:id="1">
    <w:p w14:paraId="425AE75A" w14:textId="77777777" w:rsidR="00373BDC" w:rsidRDefault="00373BDC" w:rsidP="00471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뺭᭩緰뫝Ц恀"/>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Futura Bk">
    <w:altName w:val="Times New Roman"/>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945"/>
      <w:gridCol w:w="2945"/>
      <w:gridCol w:w="2945"/>
    </w:tblGrid>
    <w:tr w:rsidR="786E5A4D" w14:paraId="22ED2C29" w14:textId="77777777" w:rsidTr="786E5A4D">
      <w:trPr>
        <w:trHeight w:val="300"/>
      </w:trPr>
      <w:tc>
        <w:tcPr>
          <w:tcW w:w="2945" w:type="dxa"/>
        </w:tcPr>
        <w:p w14:paraId="74730734" w14:textId="07305AA4" w:rsidR="786E5A4D" w:rsidRDefault="786E5A4D" w:rsidP="786E5A4D">
          <w:pPr>
            <w:ind w:left="-115"/>
          </w:pPr>
        </w:p>
      </w:tc>
      <w:tc>
        <w:tcPr>
          <w:tcW w:w="2945" w:type="dxa"/>
        </w:tcPr>
        <w:p w14:paraId="1E6A0C16" w14:textId="02B1981F" w:rsidR="786E5A4D" w:rsidRDefault="786E5A4D" w:rsidP="786E5A4D">
          <w:pPr>
            <w:jc w:val="center"/>
          </w:pPr>
        </w:p>
      </w:tc>
      <w:tc>
        <w:tcPr>
          <w:tcW w:w="2945" w:type="dxa"/>
        </w:tcPr>
        <w:p w14:paraId="2DCD218A" w14:textId="18679CBD" w:rsidR="786E5A4D" w:rsidRDefault="786E5A4D" w:rsidP="786E5A4D">
          <w:pPr>
            <w:ind w:right="-115"/>
            <w:jc w:val="right"/>
          </w:pPr>
        </w:p>
      </w:tc>
    </w:tr>
  </w:tbl>
  <w:p w14:paraId="347605F7" w14:textId="263EBB8A" w:rsidR="786E5A4D" w:rsidRDefault="786E5A4D" w:rsidP="786E5A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236E" w14:textId="77777777" w:rsidR="00373BDC" w:rsidRDefault="00373BDC" w:rsidP="00471657">
      <w:r>
        <w:separator/>
      </w:r>
    </w:p>
  </w:footnote>
  <w:footnote w:type="continuationSeparator" w:id="0">
    <w:p w14:paraId="4239B98B" w14:textId="77777777" w:rsidR="00373BDC" w:rsidRDefault="00373BDC" w:rsidP="00471657">
      <w:r>
        <w:continuationSeparator/>
      </w:r>
    </w:p>
  </w:footnote>
  <w:footnote w:type="continuationNotice" w:id="1">
    <w:p w14:paraId="1AA6A531" w14:textId="77777777" w:rsidR="00373BDC" w:rsidRDefault="00373BDC" w:rsidP="00471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5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5777"/>
      <w:gridCol w:w="2268"/>
    </w:tblGrid>
    <w:tr w:rsidR="004A09DC" w14:paraId="2A9C2723" w14:textId="77777777" w:rsidTr="00DD6AA2">
      <w:trPr>
        <w:cantSplit/>
        <w:trHeight w:val="281"/>
      </w:trPr>
      <w:tc>
        <w:tcPr>
          <w:tcW w:w="2411" w:type="dxa"/>
          <w:vAlign w:val="center"/>
        </w:tcPr>
        <w:p w14:paraId="35783F56" w14:textId="77AE31B4" w:rsidR="004A09DC" w:rsidRDefault="004A09DC" w:rsidP="00B0573D">
          <w:pPr>
            <w:rPr>
              <w:rFonts w:ascii="Arial" w:eastAsia="Arial" w:hAnsi="Arial" w:cs="Arial"/>
              <w:b/>
              <w:sz w:val="22"/>
              <w:szCs w:val="22"/>
              <w:lang w:val="pt-BR" w:eastAsia="en-US"/>
            </w:rPr>
          </w:pPr>
          <w:r>
            <w:rPr>
              <w:rFonts w:ascii="Arial" w:eastAsia="Arial" w:hAnsi="Arial" w:cs="Arial"/>
              <w:b/>
              <w:sz w:val="22"/>
              <w:szCs w:val="22"/>
              <w:lang w:val="pt-BR" w:eastAsia="en-US"/>
            </w:rPr>
            <w:t xml:space="preserve">Código: </w:t>
          </w:r>
          <w:r w:rsidRPr="00B0573D">
            <w:rPr>
              <w:rFonts w:ascii="Arial" w:eastAsia="Arial" w:hAnsi="Arial" w:cs="Arial"/>
              <w:b/>
              <w:sz w:val="22"/>
              <w:szCs w:val="22"/>
              <w:lang w:val="pt-BR" w:eastAsia="en-US"/>
            </w:rPr>
            <w:t>F</w:t>
          </w:r>
          <w:r w:rsidR="00B0573D">
            <w:rPr>
              <w:rFonts w:ascii="Arial" w:eastAsia="Arial" w:hAnsi="Arial" w:cs="Arial"/>
              <w:b/>
              <w:sz w:val="22"/>
              <w:szCs w:val="22"/>
              <w:lang w:val="pt-BR" w:eastAsia="en-US"/>
            </w:rPr>
            <w:t>451</w:t>
          </w:r>
        </w:p>
      </w:tc>
      <w:tc>
        <w:tcPr>
          <w:tcW w:w="5777" w:type="dxa"/>
          <w:vMerge w:val="restart"/>
          <w:vAlign w:val="center"/>
        </w:tcPr>
        <w:p w14:paraId="612291D8" w14:textId="4E9D2A71" w:rsidR="004A09DC" w:rsidRDefault="004A09DC" w:rsidP="006854EE">
          <w:pPr>
            <w:pStyle w:val="Encabezado"/>
            <w:jc w:val="center"/>
            <w:rPr>
              <w:rFonts w:ascii="Arial" w:eastAsia="Arial" w:hAnsi="Arial" w:cs="Arial"/>
              <w:b/>
              <w:sz w:val="22"/>
              <w:szCs w:val="22"/>
              <w:lang w:eastAsia="en-US"/>
            </w:rPr>
          </w:pPr>
          <w:r>
            <w:rPr>
              <w:rFonts w:ascii="Arial" w:eastAsia="Arial" w:hAnsi="Arial" w:cs="Arial"/>
              <w:b/>
              <w:sz w:val="22"/>
              <w:szCs w:val="22"/>
              <w:lang w:eastAsia="en-US"/>
            </w:rPr>
            <w:t xml:space="preserve">ESTUDIO PREVIO </w:t>
          </w:r>
          <w:r w:rsidR="006F3E04">
            <w:rPr>
              <w:rFonts w:ascii="Arial" w:eastAsia="Arial" w:hAnsi="Arial" w:cs="Arial"/>
              <w:b/>
              <w:sz w:val="22"/>
              <w:szCs w:val="22"/>
              <w:lang w:eastAsia="en-US"/>
            </w:rPr>
            <w:t>SIMPLIFICADO</w:t>
          </w:r>
        </w:p>
      </w:tc>
      <w:tc>
        <w:tcPr>
          <w:tcW w:w="2268" w:type="dxa"/>
          <w:vMerge w:val="restart"/>
          <w:vAlign w:val="center"/>
        </w:tcPr>
        <w:p w14:paraId="0641EFE0" w14:textId="77777777" w:rsidR="004A09DC" w:rsidRDefault="004A09DC" w:rsidP="006854EE">
          <w:pPr>
            <w:spacing w:after="160" w:line="259" w:lineRule="auto"/>
            <w:jc w:val="center"/>
            <w:rPr>
              <w:rFonts w:ascii="Arial" w:eastAsia="Arial" w:hAnsi="Arial" w:cs="Arial"/>
              <w:sz w:val="22"/>
              <w:szCs w:val="22"/>
              <w:lang w:eastAsia="en-US"/>
            </w:rPr>
          </w:pPr>
          <w:r>
            <w:rPr>
              <w:rFonts w:ascii="Arial" w:eastAsia="Arial" w:hAnsi="Arial" w:cs="Arial"/>
              <w:noProof/>
              <w:sz w:val="22"/>
              <w:szCs w:val="22"/>
            </w:rPr>
            <w:drawing>
              <wp:inline distT="0" distB="0" distL="0" distR="0" wp14:anchorId="20E58FFF" wp14:editId="21D1ECB3">
                <wp:extent cx="1269365" cy="259080"/>
                <wp:effectExtent l="0" t="0" r="6985"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9365" cy="259080"/>
                        </a:xfrm>
                        <a:prstGeom prst="rect">
                          <a:avLst/>
                        </a:prstGeom>
                      </pic:spPr>
                    </pic:pic>
                  </a:graphicData>
                </a:graphic>
              </wp:inline>
            </w:drawing>
          </w:r>
        </w:p>
      </w:tc>
    </w:tr>
    <w:tr w:rsidR="004A09DC" w14:paraId="57C81CF3" w14:textId="77777777" w:rsidTr="00DD6AA2">
      <w:trPr>
        <w:cantSplit/>
        <w:trHeight w:val="312"/>
      </w:trPr>
      <w:tc>
        <w:tcPr>
          <w:tcW w:w="2411" w:type="dxa"/>
          <w:vAlign w:val="center"/>
        </w:tcPr>
        <w:p w14:paraId="43963D7C" w14:textId="514F164A" w:rsidR="004A09DC" w:rsidRDefault="004A09DC" w:rsidP="00B0573D">
          <w:pPr>
            <w:rPr>
              <w:rFonts w:ascii="Arial" w:eastAsia="Arial" w:hAnsi="Arial" w:cs="Arial"/>
              <w:b/>
              <w:sz w:val="22"/>
              <w:szCs w:val="22"/>
              <w:lang w:eastAsia="en-US"/>
            </w:rPr>
          </w:pPr>
          <w:r>
            <w:rPr>
              <w:rFonts w:ascii="Arial" w:eastAsia="Arial" w:hAnsi="Arial" w:cs="Arial"/>
              <w:b/>
              <w:sz w:val="22"/>
              <w:szCs w:val="22"/>
              <w:lang w:eastAsia="en-US"/>
            </w:rPr>
            <w:t>Versión</w:t>
          </w:r>
          <w:r>
            <w:rPr>
              <w:rFonts w:ascii="Arial" w:eastAsia="Arial" w:hAnsi="Arial" w:cs="Arial"/>
              <w:b/>
              <w:sz w:val="22"/>
              <w:szCs w:val="22"/>
              <w:lang w:val="pt-BR" w:eastAsia="en-US"/>
            </w:rPr>
            <w:t>:</w:t>
          </w:r>
          <w:r w:rsidR="00EC6759">
            <w:rPr>
              <w:rFonts w:ascii="Arial" w:eastAsia="Arial" w:hAnsi="Arial" w:cs="Arial"/>
              <w:b/>
              <w:sz w:val="22"/>
              <w:szCs w:val="22"/>
              <w:lang w:val="pt-BR" w:eastAsia="en-US"/>
            </w:rPr>
            <w:t xml:space="preserve"> </w:t>
          </w:r>
          <w:r w:rsidR="00613222">
            <w:rPr>
              <w:rFonts w:ascii="Arial" w:eastAsia="Arial" w:hAnsi="Arial" w:cs="Arial"/>
              <w:b/>
              <w:sz w:val="22"/>
              <w:szCs w:val="22"/>
              <w:lang w:val="pt-BR" w:eastAsia="en-US"/>
            </w:rPr>
            <w:t>2</w:t>
          </w:r>
        </w:p>
      </w:tc>
      <w:tc>
        <w:tcPr>
          <w:tcW w:w="5777" w:type="dxa"/>
          <w:vMerge/>
        </w:tcPr>
        <w:p w14:paraId="75C19ABB" w14:textId="77777777" w:rsidR="004A09DC" w:rsidRDefault="004A09DC" w:rsidP="006854EE">
          <w:pPr>
            <w:spacing w:after="160" w:line="259" w:lineRule="auto"/>
            <w:rPr>
              <w:rFonts w:ascii="Arial" w:eastAsia="Arial" w:hAnsi="Arial" w:cs="Arial"/>
              <w:sz w:val="22"/>
              <w:szCs w:val="22"/>
              <w:lang w:eastAsia="en-US"/>
            </w:rPr>
          </w:pPr>
        </w:p>
      </w:tc>
      <w:tc>
        <w:tcPr>
          <w:tcW w:w="2268" w:type="dxa"/>
          <w:vMerge/>
        </w:tcPr>
        <w:p w14:paraId="1F59EC3A" w14:textId="77777777" w:rsidR="004A09DC" w:rsidRDefault="004A09DC" w:rsidP="006854EE">
          <w:pPr>
            <w:spacing w:after="160" w:line="259" w:lineRule="auto"/>
            <w:rPr>
              <w:rFonts w:ascii="Arial" w:eastAsia="Arial" w:hAnsi="Arial" w:cs="Arial"/>
              <w:b/>
              <w:sz w:val="22"/>
              <w:szCs w:val="22"/>
              <w:lang w:val="pt-BR" w:eastAsia="en-US"/>
            </w:rPr>
          </w:pPr>
        </w:p>
      </w:tc>
    </w:tr>
    <w:tr w:rsidR="004A09DC" w14:paraId="0926D349" w14:textId="77777777" w:rsidTr="00DD6AA2">
      <w:trPr>
        <w:cantSplit/>
        <w:trHeight w:val="312"/>
      </w:trPr>
      <w:tc>
        <w:tcPr>
          <w:tcW w:w="2411" w:type="dxa"/>
          <w:vAlign w:val="center"/>
        </w:tcPr>
        <w:p w14:paraId="330B72BD" w14:textId="1920BA84" w:rsidR="004A09DC" w:rsidRDefault="004A09DC" w:rsidP="00B0573D">
          <w:pPr>
            <w:rPr>
              <w:rFonts w:ascii="Arial" w:eastAsia="Arial" w:hAnsi="Arial" w:cs="Arial"/>
              <w:b/>
              <w:sz w:val="22"/>
              <w:szCs w:val="22"/>
              <w:lang w:eastAsia="en-US"/>
            </w:rPr>
          </w:pPr>
          <w:r>
            <w:rPr>
              <w:rFonts w:ascii="Arial" w:eastAsia="Arial" w:hAnsi="Arial" w:cs="Arial"/>
              <w:b/>
              <w:sz w:val="22"/>
              <w:szCs w:val="22"/>
              <w:lang w:val="pt-BR" w:eastAsia="en-US"/>
            </w:rPr>
            <w:t xml:space="preserve">Fecha: </w:t>
          </w:r>
          <w:r w:rsidR="00613222">
            <w:rPr>
              <w:rFonts w:ascii="Arial" w:eastAsia="Arial" w:hAnsi="Arial" w:cs="Arial"/>
              <w:b/>
              <w:sz w:val="22"/>
              <w:szCs w:val="22"/>
              <w:lang w:val="pt-BR" w:eastAsia="en-US"/>
            </w:rPr>
            <w:t>01</w:t>
          </w:r>
          <w:r>
            <w:rPr>
              <w:rFonts w:ascii="Arial" w:eastAsia="Arial" w:hAnsi="Arial" w:cs="Arial"/>
              <w:b/>
              <w:sz w:val="22"/>
              <w:szCs w:val="22"/>
              <w:lang w:val="pt-BR" w:eastAsia="en-US"/>
            </w:rPr>
            <w:t>/</w:t>
          </w:r>
          <w:r w:rsidR="00EC6759">
            <w:rPr>
              <w:rFonts w:ascii="Arial" w:eastAsia="Arial" w:hAnsi="Arial" w:cs="Arial"/>
              <w:b/>
              <w:sz w:val="22"/>
              <w:szCs w:val="22"/>
              <w:lang w:val="pt-BR" w:eastAsia="en-US"/>
            </w:rPr>
            <w:t>0</w:t>
          </w:r>
          <w:r w:rsidR="00613222">
            <w:rPr>
              <w:rFonts w:ascii="Arial" w:eastAsia="Arial" w:hAnsi="Arial" w:cs="Arial"/>
              <w:b/>
              <w:sz w:val="22"/>
              <w:szCs w:val="22"/>
              <w:lang w:val="pt-BR" w:eastAsia="en-US"/>
            </w:rPr>
            <w:t>6</w:t>
          </w:r>
          <w:r>
            <w:rPr>
              <w:rFonts w:ascii="Arial" w:eastAsia="Arial" w:hAnsi="Arial" w:cs="Arial"/>
              <w:b/>
              <w:sz w:val="22"/>
              <w:szCs w:val="22"/>
              <w:lang w:val="pt-BR" w:eastAsia="en-US"/>
            </w:rPr>
            <w:t>/202</w:t>
          </w:r>
          <w:r w:rsidR="00613222">
            <w:rPr>
              <w:rFonts w:ascii="Arial" w:eastAsia="Arial" w:hAnsi="Arial" w:cs="Arial"/>
              <w:b/>
              <w:sz w:val="22"/>
              <w:szCs w:val="22"/>
              <w:lang w:val="pt-BR" w:eastAsia="en-US"/>
            </w:rPr>
            <w:t>2</w:t>
          </w:r>
        </w:p>
      </w:tc>
      <w:tc>
        <w:tcPr>
          <w:tcW w:w="5777" w:type="dxa"/>
          <w:vMerge/>
        </w:tcPr>
        <w:p w14:paraId="593D9C0B" w14:textId="77777777" w:rsidR="004A09DC" w:rsidRDefault="004A09DC" w:rsidP="006854EE">
          <w:pPr>
            <w:spacing w:after="160" w:line="259" w:lineRule="auto"/>
            <w:rPr>
              <w:rFonts w:ascii="Arial" w:eastAsia="Arial" w:hAnsi="Arial" w:cs="Arial"/>
              <w:sz w:val="22"/>
              <w:szCs w:val="22"/>
              <w:lang w:eastAsia="en-US"/>
            </w:rPr>
          </w:pPr>
        </w:p>
      </w:tc>
      <w:tc>
        <w:tcPr>
          <w:tcW w:w="2268" w:type="dxa"/>
          <w:vMerge/>
        </w:tcPr>
        <w:p w14:paraId="2B98349A" w14:textId="77777777" w:rsidR="004A09DC" w:rsidRDefault="004A09DC" w:rsidP="006854EE">
          <w:pPr>
            <w:spacing w:after="160" w:line="259" w:lineRule="auto"/>
            <w:rPr>
              <w:rFonts w:ascii="Arial" w:eastAsia="Arial" w:hAnsi="Arial" w:cs="Arial"/>
              <w:b/>
              <w:sz w:val="22"/>
              <w:szCs w:val="22"/>
              <w:lang w:val="pt-BR" w:eastAsia="en-US"/>
            </w:rPr>
          </w:pPr>
        </w:p>
      </w:tc>
    </w:tr>
    <w:tr w:rsidR="004A09DC" w14:paraId="319E462D" w14:textId="77777777" w:rsidTr="00DD6AA2">
      <w:trPr>
        <w:cantSplit/>
        <w:trHeight w:val="312"/>
      </w:trPr>
      <w:tc>
        <w:tcPr>
          <w:tcW w:w="2411" w:type="dxa"/>
          <w:vAlign w:val="center"/>
        </w:tcPr>
        <w:sdt>
          <w:sdtPr>
            <w:rPr>
              <w:rFonts w:ascii="Arial" w:eastAsia="Arial" w:hAnsi="Arial" w:cs="Arial"/>
              <w:b/>
              <w:lang w:val="pt-BR"/>
            </w:rPr>
            <w:id w:val="-1957326626"/>
            <w:docPartObj>
              <w:docPartGallery w:val="Page Numbers (Top of Page)"/>
              <w:docPartUnique/>
            </w:docPartObj>
          </w:sdtPr>
          <w:sdtEndPr>
            <w:rPr>
              <w:rFonts w:ascii="Calibri" w:eastAsia="Calibri" w:hAnsi="Calibri" w:cs="Calibri"/>
              <w:sz w:val="22"/>
              <w:szCs w:val="22"/>
              <w:lang w:val="es-419" w:eastAsia="en-US"/>
            </w:rPr>
          </w:sdtEndPr>
          <w:sdtContent>
            <w:p w14:paraId="31845B1B" w14:textId="3F5840FA" w:rsidR="004A09DC" w:rsidRDefault="004A09DC" w:rsidP="00B0573D">
              <w:pPr>
                <w:pStyle w:val="Encabezado"/>
                <w:rPr>
                  <w:rFonts w:ascii="Arial" w:eastAsia="Arial" w:hAnsi="Arial" w:cs="Arial"/>
                  <w:b/>
                  <w:sz w:val="22"/>
                  <w:szCs w:val="22"/>
                  <w:lang w:val="pt-BR" w:eastAsia="en-US"/>
                </w:rPr>
              </w:pPr>
              <w:r>
                <w:rPr>
                  <w:rFonts w:ascii="Arial" w:eastAsia="Arial" w:hAnsi="Arial" w:cs="Arial"/>
                  <w:b/>
                  <w:sz w:val="22"/>
                  <w:szCs w:val="22"/>
                  <w:lang w:val="pt-BR" w:eastAsia="en-US"/>
                </w:rPr>
                <w:t xml:space="preserve">Página </w:t>
              </w:r>
              <w:r>
                <w:rPr>
                  <w:rFonts w:ascii="Arial" w:eastAsia="Arial" w:hAnsi="Arial" w:cs="Arial"/>
                  <w:b/>
                  <w:sz w:val="22"/>
                  <w:szCs w:val="22"/>
                  <w:lang w:val="pt-BR" w:eastAsia="en-US"/>
                </w:rPr>
                <w:fldChar w:fldCharType="begin"/>
              </w:r>
              <w:r>
                <w:rPr>
                  <w:rFonts w:ascii="Arial" w:eastAsia="Arial" w:hAnsi="Arial" w:cs="Arial"/>
                  <w:b/>
                  <w:sz w:val="22"/>
                  <w:szCs w:val="22"/>
                  <w:lang w:val="pt-BR" w:eastAsia="en-US"/>
                </w:rPr>
                <w:instrText>PAGE</w:instrText>
              </w:r>
              <w:r>
                <w:rPr>
                  <w:rFonts w:ascii="Arial" w:eastAsia="Arial" w:hAnsi="Arial" w:cs="Arial"/>
                  <w:b/>
                  <w:sz w:val="22"/>
                  <w:szCs w:val="22"/>
                  <w:lang w:val="pt-BR" w:eastAsia="en-US"/>
                </w:rPr>
                <w:fldChar w:fldCharType="separate"/>
              </w:r>
              <w:r>
                <w:rPr>
                  <w:rFonts w:ascii="Arial" w:eastAsia="Arial" w:hAnsi="Arial" w:cs="Arial"/>
                  <w:b/>
                  <w:noProof/>
                  <w:sz w:val="22"/>
                  <w:szCs w:val="22"/>
                  <w:lang w:val="pt-BR" w:eastAsia="en-US"/>
                </w:rPr>
                <w:t>13</w:t>
              </w:r>
              <w:r>
                <w:rPr>
                  <w:rFonts w:ascii="Arial" w:eastAsia="Arial" w:hAnsi="Arial" w:cs="Arial"/>
                  <w:b/>
                  <w:sz w:val="22"/>
                  <w:szCs w:val="22"/>
                  <w:lang w:val="pt-BR" w:eastAsia="en-US"/>
                </w:rPr>
                <w:fldChar w:fldCharType="end"/>
              </w:r>
              <w:r>
                <w:rPr>
                  <w:rFonts w:ascii="Arial" w:eastAsia="Arial" w:hAnsi="Arial" w:cs="Arial"/>
                  <w:b/>
                  <w:sz w:val="22"/>
                  <w:szCs w:val="22"/>
                  <w:lang w:val="pt-BR" w:eastAsia="en-US"/>
                </w:rPr>
                <w:t xml:space="preserve"> de </w:t>
              </w:r>
              <w:r>
                <w:rPr>
                  <w:rFonts w:ascii="Arial" w:eastAsia="Arial" w:hAnsi="Arial" w:cs="Arial"/>
                  <w:b/>
                  <w:sz w:val="22"/>
                  <w:szCs w:val="22"/>
                  <w:lang w:val="pt-BR" w:eastAsia="en-US"/>
                </w:rPr>
                <w:fldChar w:fldCharType="begin"/>
              </w:r>
              <w:r>
                <w:rPr>
                  <w:rFonts w:ascii="Arial" w:eastAsia="Arial" w:hAnsi="Arial" w:cs="Arial"/>
                  <w:b/>
                  <w:sz w:val="22"/>
                  <w:szCs w:val="22"/>
                  <w:lang w:val="pt-BR" w:eastAsia="en-US"/>
                </w:rPr>
                <w:instrText>NUMPAGES</w:instrText>
              </w:r>
              <w:r>
                <w:rPr>
                  <w:rFonts w:ascii="Arial" w:eastAsia="Arial" w:hAnsi="Arial" w:cs="Arial"/>
                  <w:b/>
                  <w:sz w:val="22"/>
                  <w:szCs w:val="22"/>
                  <w:lang w:val="pt-BR" w:eastAsia="en-US"/>
                </w:rPr>
                <w:fldChar w:fldCharType="separate"/>
              </w:r>
              <w:r>
                <w:rPr>
                  <w:rFonts w:ascii="Arial" w:eastAsia="Arial" w:hAnsi="Arial" w:cs="Arial"/>
                  <w:b/>
                  <w:noProof/>
                  <w:sz w:val="22"/>
                  <w:szCs w:val="22"/>
                  <w:lang w:val="pt-BR" w:eastAsia="en-US"/>
                </w:rPr>
                <w:t>13</w:t>
              </w:r>
              <w:r>
                <w:rPr>
                  <w:rFonts w:ascii="Arial" w:eastAsia="Arial" w:hAnsi="Arial" w:cs="Arial"/>
                  <w:b/>
                  <w:sz w:val="22"/>
                  <w:szCs w:val="22"/>
                  <w:lang w:val="pt-BR" w:eastAsia="en-US"/>
                </w:rPr>
                <w:fldChar w:fldCharType="end"/>
              </w:r>
            </w:p>
          </w:sdtContent>
        </w:sdt>
      </w:tc>
      <w:tc>
        <w:tcPr>
          <w:tcW w:w="5777" w:type="dxa"/>
          <w:vMerge/>
        </w:tcPr>
        <w:p w14:paraId="3DA7EE81" w14:textId="77777777" w:rsidR="004A09DC" w:rsidRDefault="004A09DC" w:rsidP="006854EE">
          <w:pPr>
            <w:spacing w:after="160" w:line="259" w:lineRule="auto"/>
            <w:rPr>
              <w:rFonts w:ascii="Arial" w:eastAsia="Arial" w:hAnsi="Arial" w:cs="Arial"/>
              <w:sz w:val="22"/>
              <w:szCs w:val="22"/>
              <w:lang w:eastAsia="en-US"/>
            </w:rPr>
          </w:pPr>
        </w:p>
      </w:tc>
      <w:tc>
        <w:tcPr>
          <w:tcW w:w="2268" w:type="dxa"/>
          <w:vMerge/>
        </w:tcPr>
        <w:p w14:paraId="6E75A094" w14:textId="77777777" w:rsidR="004A09DC" w:rsidRDefault="004A09DC" w:rsidP="006854EE">
          <w:pPr>
            <w:spacing w:after="160" w:line="259" w:lineRule="auto"/>
            <w:jc w:val="center"/>
            <w:rPr>
              <w:rFonts w:ascii="Arial" w:eastAsia="Arial" w:hAnsi="Arial" w:cs="Arial"/>
              <w:b/>
              <w:sz w:val="22"/>
              <w:szCs w:val="22"/>
              <w:lang w:val="pt-BR" w:eastAsia="en-US"/>
            </w:rPr>
          </w:pPr>
        </w:p>
      </w:tc>
    </w:tr>
  </w:tbl>
  <w:p w14:paraId="1FF7024B" w14:textId="77777777" w:rsidR="004A09DC" w:rsidRDefault="004A09D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B94339E"/>
    <w:lvl w:ilvl="0">
      <w:start w:val="1"/>
      <w:numFmt w:val="decimal"/>
      <w:lvlText w:val="%1."/>
      <w:lvlJc w:val="left"/>
      <w:pPr>
        <w:ind w:left="720" w:hanging="360"/>
      </w:pPr>
      <w:rPr>
        <w:rFonts w:ascii="Arial" w:eastAsia="Arial" w:hAnsi="Arial" w:cs="Arial" w:hint="default"/>
        <w:b/>
        <w:color w:val="auto"/>
        <w:sz w:val="20"/>
        <w:szCs w:val="20"/>
      </w:rPr>
    </w:lvl>
    <w:lvl w:ilvl="1">
      <w:start w:val="1"/>
      <w:numFmt w:val="decimal"/>
      <w:isLgl/>
      <w:lvlText w:val="%1.%2."/>
      <w:lvlJc w:val="left"/>
      <w:pPr>
        <w:ind w:left="2422"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D57F82"/>
    <w:multiLevelType w:val="multilevel"/>
    <w:tmpl w:val="28CC7A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FF134"/>
    <w:multiLevelType w:val="hybridMultilevel"/>
    <w:tmpl w:val="BF12B9B0"/>
    <w:lvl w:ilvl="0" w:tplc="47AC0FA2">
      <w:start w:val="1"/>
      <w:numFmt w:val="bullet"/>
      <w:lvlText w:val=""/>
      <w:lvlJc w:val="left"/>
      <w:pPr>
        <w:ind w:left="720" w:hanging="360"/>
      </w:pPr>
      <w:rPr>
        <w:rFonts w:ascii="Symbol" w:hAnsi="Symbol" w:hint="default"/>
      </w:rPr>
    </w:lvl>
    <w:lvl w:ilvl="1" w:tplc="08085FC4">
      <w:start w:val="1"/>
      <w:numFmt w:val="bullet"/>
      <w:lvlText w:val="o"/>
      <w:lvlJc w:val="left"/>
      <w:pPr>
        <w:ind w:left="1440" w:hanging="360"/>
      </w:pPr>
      <w:rPr>
        <w:rFonts w:ascii="Courier New" w:hAnsi="Courier New" w:hint="default"/>
      </w:rPr>
    </w:lvl>
    <w:lvl w:ilvl="2" w:tplc="494440AC">
      <w:start w:val="1"/>
      <w:numFmt w:val="bullet"/>
      <w:lvlText w:val=""/>
      <w:lvlJc w:val="left"/>
      <w:pPr>
        <w:ind w:left="2160" w:hanging="360"/>
      </w:pPr>
      <w:rPr>
        <w:rFonts w:ascii="Wingdings" w:hAnsi="Wingdings" w:hint="default"/>
      </w:rPr>
    </w:lvl>
    <w:lvl w:ilvl="3" w:tplc="642C6DAA">
      <w:start w:val="1"/>
      <w:numFmt w:val="bullet"/>
      <w:lvlText w:val=""/>
      <w:lvlJc w:val="left"/>
      <w:pPr>
        <w:ind w:left="2880" w:hanging="360"/>
      </w:pPr>
      <w:rPr>
        <w:rFonts w:ascii="Symbol" w:hAnsi="Symbol" w:hint="default"/>
      </w:rPr>
    </w:lvl>
    <w:lvl w:ilvl="4" w:tplc="7C368DCE">
      <w:start w:val="1"/>
      <w:numFmt w:val="bullet"/>
      <w:lvlText w:val="o"/>
      <w:lvlJc w:val="left"/>
      <w:pPr>
        <w:ind w:left="3600" w:hanging="360"/>
      </w:pPr>
      <w:rPr>
        <w:rFonts w:ascii="Courier New" w:hAnsi="Courier New" w:hint="default"/>
      </w:rPr>
    </w:lvl>
    <w:lvl w:ilvl="5" w:tplc="7BE2F2A4">
      <w:start w:val="1"/>
      <w:numFmt w:val="bullet"/>
      <w:lvlText w:val=""/>
      <w:lvlJc w:val="left"/>
      <w:pPr>
        <w:ind w:left="4320" w:hanging="360"/>
      </w:pPr>
      <w:rPr>
        <w:rFonts w:ascii="Wingdings" w:hAnsi="Wingdings" w:hint="default"/>
      </w:rPr>
    </w:lvl>
    <w:lvl w:ilvl="6" w:tplc="41002E68">
      <w:start w:val="1"/>
      <w:numFmt w:val="bullet"/>
      <w:lvlText w:val=""/>
      <w:lvlJc w:val="left"/>
      <w:pPr>
        <w:ind w:left="5040" w:hanging="360"/>
      </w:pPr>
      <w:rPr>
        <w:rFonts w:ascii="Symbol" w:hAnsi="Symbol" w:hint="default"/>
      </w:rPr>
    </w:lvl>
    <w:lvl w:ilvl="7" w:tplc="B42460FC">
      <w:start w:val="1"/>
      <w:numFmt w:val="bullet"/>
      <w:lvlText w:val="o"/>
      <w:lvlJc w:val="left"/>
      <w:pPr>
        <w:ind w:left="5760" w:hanging="360"/>
      </w:pPr>
      <w:rPr>
        <w:rFonts w:ascii="Courier New" w:hAnsi="Courier New" w:hint="default"/>
      </w:rPr>
    </w:lvl>
    <w:lvl w:ilvl="8" w:tplc="36748602">
      <w:start w:val="1"/>
      <w:numFmt w:val="bullet"/>
      <w:lvlText w:val=""/>
      <w:lvlJc w:val="left"/>
      <w:pPr>
        <w:ind w:left="6480" w:hanging="360"/>
      </w:pPr>
      <w:rPr>
        <w:rFonts w:ascii="Wingdings" w:hAnsi="Wingdings" w:hint="default"/>
      </w:rPr>
    </w:lvl>
  </w:abstractNum>
  <w:abstractNum w:abstractNumId="3" w15:restartNumberingAfterBreak="0">
    <w:nsid w:val="120D3CEA"/>
    <w:multiLevelType w:val="multilevel"/>
    <w:tmpl w:val="EEB075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70BAC"/>
    <w:multiLevelType w:val="multilevel"/>
    <w:tmpl w:val="E9D06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002644"/>
    <w:multiLevelType w:val="hybridMultilevel"/>
    <w:tmpl w:val="4D7AB982"/>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6" w15:restartNumberingAfterBreak="0">
    <w:nsid w:val="172D5CB8"/>
    <w:multiLevelType w:val="hybridMultilevel"/>
    <w:tmpl w:val="21C632C4"/>
    <w:lvl w:ilvl="0" w:tplc="F9DE426C">
      <w:start w:val="1"/>
      <w:numFmt w:val="decimal"/>
      <w:lvlText w:val="%1."/>
      <w:lvlJc w:val="left"/>
      <w:pPr>
        <w:ind w:left="720" w:hanging="360"/>
      </w:pPr>
      <w:rPr>
        <w:rFonts w:ascii="Arial" w:hAnsi="Arial" w:cs="Arial" w:hint="default"/>
        <w:b/>
        <w:bCs/>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1F4C6265"/>
    <w:multiLevelType w:val="multilevel"/>
    <w:tmpl w:val="F4FAC5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6E19CA"/>
    <w:multiLevelType w:val="hybridMultilevel"/>
    <w:tmpl w:val="DF72B266"/>
    <w:lvl w:ilvl="0" w:tplc="882C6614">
      <w:start w:val="1"/>
      <w:numFmt w:val="bullet"/>
      <w:lvlText w:val=""/>
      <w:lvlJc w:val="left"/>
      <w:pPr>
        <w:ind w:left="720" w:hanging="360"/>
      </w:pPr>
      <w:rPr>
        <w:rFonts w:ascii="Symbol" w:hAnsi="Symbol" w:hint="default"/>
      </w:rPr>
    </w:lvl>
    <w:lvl w:ilvl="1" w:tplc="680C20A6">
      <w:start w:val="1"/>
      <w:numFmt w:val="bullet"/>
      <w:lvlText w:val="o"/>
      <w:lvlJc w:val="left"/>
      <w:pPr>
        <w:ind w:left="1440" w:hanging="360"/>
      </w:pPr>
      <w:rPr>
        <w:rFonts w:ascii="Courier New" w:hAnsi="Courier New" w:hint="default"/>
      </w:rPr>
    </w:lvl>
    <w:lvl w:ilvl="2" w:tplc="D33EA6E0">
      <w:start w:val="1"/>
      <w:numFmt w:val="bullet"/>
      <w:lvlText w:val=""/>
      <w:lvlJc w:val="left"/>
      <w:pPr>
        <w:ind w:left="2160" w:hanging="360"/>
      </w:pPr>
      <w:rPr>
        <w:rFonts w:ascii="Wingdings" w:hAnsi="Wingdings" w:hint="default"/>
      </w:rPr>
    </w:lvl>
    <w:lvl w:ilvl="3" w:tplc="69FA3796">
      <w:start w:val="1"/>
      <w:numFmt w:val="bullet"/>
      <w:lvlText w:val=""/>
      <w:lvlJc w:val="left"/>
      <w:pPr>
        <w:ind w:left="2880" w:hanging="360"/>
      </w:pPr>
      <w:rPr>
        <w:rFonts w:ascii="Symbol" w:hAnsi="Symbol" w:hint="default"/>
      </w:rPr>
    </w:lvl>
    <w:lvl w:ilvl="4" w:tplc="E218530C">
      <w:start w:val="1"/>
      <w:numFmt w:val="bullet"/>
      <w:lvlText w:val="o"/>
      <w:lvlJc w:val="left"/>
      <w:pPr>
        <w:ind w:left="3600" w:hanging="360"/>
      </w:pPr>
      <w:rPr>
        <w:rFonts w:ascii="Courier New" w:hAnsi="Courier New" w:hint="default"/>
      </w:rPr>
    </w:lvl>
    <w:lvl w:ilvl="5" w:tplc="83F85E4E">
      <w:start w:val="1"/>
      <w:numFmt w:val="bullet"/>
      <w:lvlText w:val=""/>
      <w:lvlJc w:val="left"/>
      <w:pPr>
        <w:ind w:left="4320" w:hanging="360"/>
      </w:pPr>
      <w:rPr>
        <w:rFonts w:ascii="Wingdings" w:hAnsi="Wingdings" w:hint="default"/>
      </w:rPr>
    </w:lvl>
    <w:lvl w:ilvl="6" w:tplc="3D5AFE6A">
      <w:start w:val="1"/>
      <w:numFmt w:val="bullet"/>
      <w:lvlText w:val=""/>
      <w:lvlJc w:val="left"/>
      <w:pPr>
        <w:ind w:left="5040" w:hanging="360"/>
      </w:pPr>
      <w:rPr>
        <w:rFonts w:ascii="Symbol" w:hAnsi="Symbol" w:hint="default"/>
      </w:rPr>
    </w:lvl>
    <w:lvl w:ilvl="7" w:tplc="B518E894">
      <w:start w:val="1"/>
      <w:numFmt w:val="bullet"/>
      <w:lvlText w:val="o"/>
      <w:lvlJc w:val="left"/>
      <w:pPr>
        <w:ind w:left="5760" w:hanging="360"/>
      </w:pPr>
      <w:rPr>
        <w:rFonts w:ascii="Courier New" w:hAnsi="Courier New" w:hint="default"/>
      </w:rPr>
    </w:lvl>
    <w:lvl w:ilvl="8" w:tplc="134EE0DA">
      <w:start w:val="1"/>
      <w:numFmt w:val="bullet"/>
      <w:lvlText w:val=""/>
      <w:lvlJc w:val="left"/>
      <w:pPr>
        <w:ind w:left="6480" w:hanging="360"/>
      </w:pPr>
      <w:rPr>
        <w:rFonts w:ascii="Wingdings" w:hAnsi="Wingdings" w:hint="default"/>
      </w:rPr>
    </w:lvl>
  </w:abstractNum>
  <w:abstractNum w:abstractNumId="9" w15:restartNumberingAfterBreak="0">
    <w:nsid w:val="36F04FED"/>
    <w:multiLevelType w:val="multilevel"/>
    <w:tmpl w:val="D5E2F9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D53311"/>
    <w:multiLevelType w:val="multilevel"/>
    <w:tmpl w:val="444681D2"/>
    <w:styleLink w:val="Estilo1"/>
    <w:lvl w:ilvl="0">
      <w:start w:val="23"/>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7E3AA5"/>
    <w:multiLevelType w:val="hybridMultilevel"/>
    <w:tmpl w:val="162CFD3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303CDD"/>
    <w:multiLevelType w:val="multilevel"/>
    <w:tmpl w:val="3C9CBE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313633"/>
    <w:multiLevelType w:val="multilevel"/>
    <w:tmpl w:val="19343E5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A05FB8"/>
    <w:multiLevelType w:val="multilevel"/>
    <w:tmpl w:val="A232C0DC"/>
    <w:lvl w:ilvl="0">
      <w:start w:val="13"/>
      <w:numFmt w:val="decimal"/>
      <w:lvlText w:val="%1"/>
      <w:lvlJc w:val="left"/>
      <w:pPr>
        <w:ind w:left="420" w:hanging="420"/>
      </w:pPr>
      <w:rPr>
        <w:rFonts w:hint="default"/>
      </w:rPr>
    </w:lvl>
    <w:lvl w:ilvl="1">
      <w:start w:val="3"/>
      <w:numFmt w:val="decimal"/>
      <w:lvlText w:val="%1.%2"/>
      <w:lvlJc w:val="left"/>
      <w:pPr>
        <w:ind w:left="2122" w:hanging="420"/>
      </w:pPr>
      <w:rPr>
        <w:rFonts w:hint="default"/>
      </w:rPr>
    </w:lvl>
    <w:lvl w:ilvl="2">
      <w:start w:val="1"/>
      <w:numFmt w:val="upperLetter"/>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5" w15:restartNumberingAfterBreak="0">
    <w:nsid w:val="42880BE5"/>
    <w:multiLevelType w:val="hybridMultilevel"/>
    <w:tmpl w:val="1F5ECD22"/>
    <w:lvl w:ilvl="0" w:tplc="3A1E1784">
      <w:start w:val="1"/>
      <w:numFmt w:val="decimal"/>
      <w:lvlText w:val="%1."/>
      <w:lvlJc w:val="left"/>
      <w:pPr>
        <w:ind w:left="862" w:hanging="360"/>
      </w:pPr>
      <w:rPr>
        <w:b/>
        <w:bCs w:val="0"/>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6" w15:restartNumberingAfterBreak="0">
    <w:nsid w:val="42AC780D"/>
    <w:multiLevelType w:val="multilevel"/>
    <w:tmpl w:val="9BB051EA"/>
    <w:lvl w:ilvl="0">
      <w:start w:val="14"/>
      <w:numFmt w:val="decimal"/>
      <w:lvlText w:val="%1"/>
      <w:lvlJc w:val="left"/>
      <w:pPr>
        <w:ind w:left="375" w:hanging="375"/>
      </w:pPr>
      <w:rPr>
        <w:rFonts w:hint="default"/>
        <w:b/>
      </w:rPr>
    </w:lvl>
    <w:lvl w:ilvl="1">
      <w:start w:val="1"/>
      <w:numFmt w:val="decimal"/>
      <w:lvlText w:val="%1.%2"/>
      <w:lvlJc w:val="left"/>
      <w:pPr>
        <w:ind w:left="1095" w:hanging="37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439A3FB7"/>
    <w:multiLevelType w:val="hybridMultilevel"/>
    <w:tmpl w:val="33AA87A2"/>
    <w:lvl w:ilvl="0" w:tplc="240A000F">
      <w:start w:val="1"/>
      <w:numFmt w:val="decimal"/>
      <w:lvlText w:val="%1."/>
      <w:lvlJc w:val="left"/>
      <w:pPr>
        <w:ind w:left="1004" w:hanging="360"/>
      </w:p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8" w15:restartNumberingAfterBreak="0">
    <w:nsid w:val="49C56036"/>
    <w:multiLevelType w:val="hybridMultilevel"/>
    <w:tmpl w:val="2326E654"/>
    <w:lvl w:ilvl="0" w:tplc="B5806A32">
      <w:start w:val="1"/>
      <w:numFmt w:val="bullet"/>
      <w:lvlText w:val=""/>
      <w:lvlJc w:val="left"/>
      <w:pPr>
        <w:ind w:left="720" w:hanging="360"/>
      </w:pPr>
      <w:rPr>
        <w:rFonts w:ascii="Symbol" w:hAnsi="Symbol" w:hint="default"/>
      </w:rPr>
    </w:lvl>
    <w:lvl w:ilvl="1" w:tplc="88161302">
      <w:start w:val="1"/>
      <w:numFmt w:val="bullet"/>
      <w:lvlText w:val="o"/>
      <w:lvlJc w:val="left"/>
      <w:pPr>
        <w:ind w:left="1440" w:hanging="360"/>
      </w:pPr>
      <w:rPr>
        <w:rFonts w:ascii="Courier New" w:hAnsi="Courier New" w:hint="default"/>
      </w:rPr>
    </w:lvl>
    <w:lvl w:ilvl="2" w:tplc="B41E97E6">
      <w:start w:val="1"/>
      <w:numFmt w:val="bullet"/>
      <w:lvlText w:val=""/>
      <w:lvlJc w:val="left"/>
      <w:pPr>
        <w:ind w:left="2160" w:hanging="360"/>
      </w:pPr>
      <w:rPr>
        <w:rFonts w:ascii="Wingdings" w:hAnsi="Wingdings" w:hint="default"/>
      </w:rPr>
    </w:lvl>
    <w:lvl w:ilvl="3" w:tplc="BA087A5E">
      <w:start w:val="1"/>
      <w:numFmt w:val="bullet"/>
      <w:lvlText w:val=""/>
      <w:lvlJc w:val="left"/>
      <w:pPr>
        <w:ind w:left="2880" w:hanging="360"/>
      </w:pPr>
      <w:rPr>
        <w:rFonts w:ascii="Symbol" w:hAnsi="Symbol" w:hint="default"/>
      </w:rPr>
    </w:lvl>
    <w:lvl w:ilvl="4" w:tplc="CAEC76E2">
      <w:start w:val="1"/>
      <w:numFmt w:val="bullet"/>
      <w:lvlText w:val="o"/>
      <w:lvlJc w:val="left"/>
      <w:pPr>
        <w:ind w:left="3600" w:hanging="360"/>
      </w:pPr>
      <w:rPr>
        <w:rFonts w:ascii="Courier New" w:hAnsi="Courier New" w:hint="default"/>
      </w:rPr>
    </w:lvl>
    <w:lvl w:ilvl="5" w:tplc="59466C88">
      <w:start w:val="1"/>
      <w:numFmt w:val="bullet"/>
      <w:lvlText w:val=""/>
      <w:lvlJc w:val="left"/>
      <w:pPr>
        <w:ind w:left="4320" w:hanging="360"/>
      </w:pPr>
      <w:rPr>
        <w:rFonts w:ascii="Wingdings" w:hAnsi="Wingdings" w:hint="default"/>
      </w:rPr>
    </w:lvl>
    <w:lvl w:ilvl="6" w:tplc="1B029FA4">
      <w:start w:val="1"/>
      <w:numFmt w:val="bullet"/>
      <w:lvlText w:val=""/>
      <w:lvlJc w:val="left"/>
      <w:pPr>
        <w:ind w:left="5040" w:hanging="360"/>
      </w:pPr>
      <w:rPr>
        <w:rFonts w:ascii="Symbol" w:hAnsi="Symbol" w:hint="default"/>
      </w:rPr>
    </w:lvl>
    <w:lvl w:ilvl="7" w:tplc="D3E235C6">
      <w:start w:val="1"/>
      <w:numFmt w:val="bullet"/>
      <w:lvlText w:val="o"/>
      <w:lvlJc w:val="left"/>
      <w:pPr>
        <w:ind w:left="5760" w:hanging="360"/>
      </w:pPr>
      <w:rPr>
        <w:rFonts w:ascii="Courier New" w:hAnsi="Courier New" w:hint="default"/>
      </w:rPr>
    </w:lvl>
    <w:lvl w:ilvl="8" w:tplc="36EC46EC">
      <w:start w:val="1"/>
      <w:numFmt w:val="bullet"/>
      <w:lvlText w:val=""/>
      <w:lvlJc w:val="left"/>
      <w:pPr>
        <w:ind w:left="6480" w:hanging="360"/>
      </w:pPr>
      <w:rPr>
        <w:rFonts w:ascii="Wingdings" w:hAnsi="Wingdings" w:hint="default"/>
      </w:rPr>
    </w:lvl>
  </w:abstractNum>
  <w:abstractNum w:abstractNumId="19" w15:restartNumberingAfterBreak="0">
    <w:nsid w:val="4D4172A9"/>
    <w:multiLevelType w:val="multilevel"/>
    <w:tmpl w:val="978C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0E53EB"/>
    <w:multiLevelType w:val="multilevel"/>
    <w:tmpl w:val="4CD63E24"/>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5D4221"/>
    <w:multiLevelType w:val="multilevel"/>
    <w:tmpl w:val="478C2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93551C"/>
    <w:multiLevelType w:val="multilevel"/>
    <w:tmpl w:val="D2DC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E11F82"/>
    <w:multiLevelType w:val="multilevel"/>
    <w:tmpl w:val="425C0F1C"/>
    <w:styleLink w:val="Estilo2"/>
    <w:lvl w:ilvl="0">
      <w:start w:val="24"/>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B3716A"/>
    <w:multiLevelType w:val="multilevel"/>
    <w:tmpl w:val="068686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DE6951"/>
    <w:multiLevelType w:val="hybridMultilevel"/>
    <w:tmpl w:val="260887DC"/>
    <w:lvl w:ilvl="0" w:tplc="7DB0703C">
      <w:start w:val="17"/>
      <w:numFmt w:val="decimal"/>
      <w:lvlText w:val="%1."/>
      <w:lvlJc w:val="left"/>
      <w:pPr>
        <w:ind w:left="1080" w:hanging="360"/>
      </w:pPr>
      <w:rPr>
        <w:rFonts w:eastAsia="Arial" w:hint="default"/>
        <w:b/>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26" w15:restartNumberingAfterBreak="0">
    <w:nsid w:val="6B211CB1"/>
    <w:multiLevelType w:val="multilevel"/>
    <w:tmpl w:val="C798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723CB5"/>
    <w:multiLevelType w:val="hybridMultilevel"/>
    <w:tmpl w:val="7D164B3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C0B3FC7"/>
    <w:multiLevelType w:val="hybridMultilevel"/>
    <w:tmpl w:val="011A8A82"/>
    <w:lvl w:ilvl="0" w:tplc="32CC2DD0">
      <w:start w:val="1"/>
      <w:numFmt w:val="decimal"/>
      <w:lvlText w:val="%1."/>
      <w:lvlJc w:val="left"/>
      <w:pPr>
        <w:ind w:left="720" w:hanging="360"/>
      </w:pPr>
      <w:rPr>
        <w:b/>
        <w:bCs/>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9" w15:restartNumberingAfterBreak="0">
    <w:nsid w:val="6C67020A"/>
    <w:multiLevelType w:val="multilevel"/>
    <w:tmpl w:val="BC408D2A"/>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A01244"/>
    <w:multiLevelType w:val="multilevel"/>
    <w:tmpl w:val="D8D26F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D20BAE"/>
    <w:multiLevelType w:val="multilevel"/>
    <w:tmpl w:val="74F41664"/>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E25975"/>
    <w:multiLevelType w:val="multilevel"/>
    <w:tmpl w:val="729C6476"/>
    <w:lvl w:ilvl="0">
      <w:start w:val="1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1D0252"/>
    <w:multiLevelType w:val="hybridMultilevel"/>
    <w:tmpl w:val="54B64692"/>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34" w15:restartNumberingAfterBreak="0">
    <w:nsid w:val="753073C8"/>
    <w:multiLevelType w:val="multilevel"/>
    <w:tmpl w:val="2200B590"/>
    <w:lvl w:ilvl="0">
      <w:start w:val="16"/>
      <w:numFmt w:val="decimal"/>
      <w:lvlText w:val="%1"/>
      <w:lvlJc w:val="left"/>
      <w:pPr>
        <w:ind w:left="375" w:hanging="375"/>
      </w:pPr>
      <w:rPr>
        <w:rFonts w:eastAsia="Arial" w:hint="default"/>
        <w:b/>
      </w:rPr>
    </w:lvl>
    <w:lvl w:ilvl="1">
      <w:start w:val="1"/>
      <w:numFmt w:val="decimal"/>
      <w:lvlText w:val="%1.%2"/>
      <w:lvlJc w:val="left"/>
      <w:pPr>
        <w:ind w:left="375" w:hanging="375"/>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1080" w:hanging="108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440" w:hanging="1440"/>
      </w:pPr>
      <w:rPr>
        <w:rFonts w:eastAsia="Arial" w:hint="default"/>
        <w:b/>
      </w:rPr>
    </w:lvl>
    <w:lvl w:ilvl="6">
      <w:start w:val="1"/>
      <w:numFmt w:val="decimal"/>
      <w:lvlText w:val="%1.%2.%3.%4.%5.%6.%7"/>
      <w:lvlJc w:val="left"/>
      <w:pPr>
        <w:ind w:left="1440" w:hanging="1440"/>
      </w:pPr>
      <w:rPr>
        <w:rFonts w:eastAsia="Arial" w:hint="default"/>
        <w:b/>
      </w:rPr>
    </w:lvl>
    <w:lvl w:ilvl="7">
      <w:start w:val="1"/>
      <w:numFmt w:val="decimal"/>
      <w:lvlText w:val="%1.%2.%3.%4.%5.%6.%7.%8"/>
      <w:lvlJc w:val="left"/>
      <w:pPr>
        <w:ind w:left="1800" w:hanging="1800"/>
      </w:pPr>
      <w:rPr>
        <w:rFonts w:eastAsia="Arial" w:hint="default"/>
        <w:b/>
      </w:rPr>
    </w:lvl>
    <w:lvl w:ilvl="8">
      <w:start w:val="1"/>
      <w:numFmt w:val="decimal"/>
      <w:lvlText w:val="%1.%2.%3.%4.%5.%6.%7.%8.%9"/>
      <w:lvlJc w:val="left"/>
      <w:pPr>
        <w:ind w:left="1800" w:hanging="1800"/>
      </w:pPr>
      <w:rPr>
        <w:rFonts w:eastAsia="Arial" w:hint="default"/>
        <w:b/>
      </w:rPr>
    </w:lvl>
  </w:abstractNum>
  <w:abstractNum w:abstractNumId="35" w15:restartNumberingAfterBreak="0">
    <w:nsid w:val="7662583B"/>
    <w:multiLevelType w:val="hybridMultilevel"/>
    <w:tmpl w:val="A616090E"/>
    <w:lvl w:ilvl="0" w:tplc="17022F2C">
      <w:start w:val="1"/>
      <w:numFmt w:val="decimal"/>
      <w:lvlText w:val="%1."/>
      <w:lvlJc w:val="left"/>
      <w:pPr>
        <w:ind w:left="720" w:hanging="360"/>
      </w:pPr>
      <w:rPr>
        <w:b/>
        <w:bCs/>
      </w:rPr>
    </w:lvl>
    <w:lvl w:ilvl="1" w:tplc="9CC81E5E">
      <w:start w:val="1"/>
      <w:numFmt w:val="decimal"/>
      <w:lvlText w:val="%2."/>
      <w:lvlJc w:val="left"/>
      <w:pPr>
        <w:ind w:left="1440" w:hanging="360"/>
      </w:pPr>
      <w:rPr>
        <w:rFonts w:ascii="Arial" w:hAnsi="Arial" w:cs="Arial" w:hint="default"/>
        <w:sz w:val="20"/>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6" w15:restartNumberingAfterBreak="0">
    <w:nsid w:val="794F9129"/>
    <w:multiLevelType w:val="hybridMultilevel"/>
    <w:tmpl w:val="72C0B350"/>
    <w:lvl w:ilvl="0" w:tplc="91F851C8">
      <w:start w:val="1"/>
      <w:numFmt w:val="bullet"/>
      <w:lvlText w:val=""/>
      <w:lvlJc w:val="left"/>
      <w:pPr>
        <w:ind w:left="720" w:hanging="360"/>
      </w:pPr>
      <w:rPr>
        <w:rFonts w:ascii="Symbol" w:hAnsi="Symbol" w:hint="default"/>
      </w:rPr>
    </w:lvl>
    <w:lvl w:ilvl="1" w:tplc="D408C02A">
      <w:start w:val="1"/>
      <w:numFmt w:val="bullet"/>
      <w:lvlText w:val="o"/>
      <w:lvlJc w:val="left"/>
      <w:pPr>
        <w:ind w:left="1440" w:hanging="360"/>
      </w:pPr>
      <w:rPr>
        <w:rFonts w:ascii="Courier New" w:hAnsi="Courier New" w:hint="default"/>
      </w:rPr>
    </w:lvl>
    <w:lvl w:ilvl="2" w:tplc="A3020090">
      <w:start w:val="1"/>
      <w:numFmt w:val="bullet"/>
      <w:lvlText w:val=""/>
      <w:lvlJc w:val="left"/>
      <w:pPr>
        <w:ind w:left="2160" w:hanging="360"/>
      </w:pPr>
      <w:rPr>
        <w:rFonts w:ascii="Wingdings" w:hAnsi="Wingdings" w:hint="default"/>
      </w:rPr>
    </w:lvl>
    <w:lvl w:ilvl="3" w:tplc="EB7C99F0">
      <w:start w:val="1"/>
      <w:numFmt w:val="bullet"/>
      <w:lvlText w:val=""/>
      <w:lvlJc w:val="left"/>
      <w:pPr>
        <w:ind w:left="2880" w:hanging="360"/>
      </w:pPr>
      <w:rPr>
        <w:rFonts w:ascii="Symbol" w:hAnsi="Symbol" w:hint="default"/>
      </w:rPr>
    </w:lvl>
    <w:lvl w:ilvl="4" w:tplc="28B298B0">
      <w:start w:val="1"/>
      <w:numFmt w:val="bullet"/>
      <w:lvlText w:val="o"/>
      <w:lvlJc w:val="left"/>
      <w:pPr>
        <w:ind w:left="3600" w:hanging="360"/>
      </w:pPr>
      <w:rPr>
        <w:rFonts w:ascii="Courier New" w:hAnsi="Courier New" w:hint="default"/>
      </w:rPr>
    </w:lvl>
    <w:lvl w:ilvl="5" w:tplc="2CA4FC16">
      <w:start w:val="1"/>
      <w:numFmt w:val="bullet"/>
      <w:lvlText w:val=""/>
      <w:lvlJc w:val="left"/>
      <w:pPr>
        <w:ind w:left="4320" w:hanging="360"/>
      </w:pPr>
      <w:rPr>
        <w:rFonts w:ascii="Wingdings" w:hAnsi="Wingdings" w:hint="default"/>
      </w:rPr>
    </w:lvl>
    <w:lvl w:ilvl="6" w:tplc="5F88801C">
      <w:start w:val="1"/>
      <w:numFmt w:val="bullet"/>
      <w:lvlText w:val=""/>
      <w:lvlJc w:val="left"/>
      <w:pPr>
        <w:ind w:left="5040" w:hanging="360"/>
      </w:pPr>
      <w:rPr>
        <w:rFonts w:ascii="Symbol" w:hAnsi="Symbol" w:hint="default"/>
      </w:rPr>
    </w:lvl>
    <w:lvl w:ilvl="7" w:tplc="3902494A">
      <w:start w:val="1"/>
      <w:numFmt w:val="bullet"/>
      <w:lvlText w:val="o"/>
      <w:lvlJc w:val="left"/>
      <w:pPr>
        <w:ind w:left="5760" w:hanging="360"/>
      </w:pPr>
      <w:rPr>
        <w:rFonts w:ascii="Courier New" w:hAnsi="Courier New" w:hint="default"/>
      </w:rPr>
    </w:lvl>
    <w:lvl w:ilvl="8" w:tplc="F1641080">
      <w:start w:val="1"/>
      <w:numFmt w:val="bullet"/>
      <w:lvlText w:val=""/>
      <w:lvlJc w:val="left"/>
      <w:pPr>
        <w:ind w:left="6480" w:hanging="360"/>
      </w:pPr>
      <w:rPr>
        <w:rFonts w:ascii="Wingdings" w:hAnsi="Wingdings" w:hint="default"/>
      </w:rPr>
    </w:lvl>
  </w:abstractNum>
  <w:num w:numId="1" w16cid:durableId="187523785">
    <w:abstractNumId w:val="8"/>
  </w:num>
  <w:num w:numId="2" w16cid:durableId="833305426">
    <w:abstractNumId w:val="36"/>
  </w:num>
  <w:num w:numId="3" w16cid:durableId="621377078">
    <w:abstractNumId w:val="18"/>
  </w:num>
  <w:num w:numId="4" w16cid:durableId="429861025">
    <w:abstractNumId w:val="2"/>
  </w:num>
  <w:num w:numId="5" w16cid:durableId="325209196">
    <w:abstractNumId w:val="0"/>
  </w:num>
  <w:num w:numId="6" w16cid:durableId="1353800803">
    <w:abstractNumId w:val="14"/>
  </w:num>
  <w:num w:numId="7" w16cid:durableId="430782740">
    <w:abstractNumId w:val="35"/>
  </w:num>
  <w:num w:numId="8" w16cid:durableId="273559794">
    <w:abstractNumId w:val="6"/>
  </w:num>
  <w:num w:numId="9" w16cid:durableId="1624531837">
    <w:abstractNumId w:val="28"/>
  </w:num>
  <w:num w:numId="10" w16cid:durableId="1216047790">
    <w:abstractNumId w:val="10"/>
  </w:num>
  <w:num w:numId="11" w16cid:durableId="1736663638">
    <w:abstractNumId w:val="23"/>
  </w:num>
  <w:num w:numId="12" w16cid:durableId="656107286">
    <w:abstractNumId w:val="34"/>
  </w:num>
  <w:num w:numId="13" w16cid:durableId="532689195">
    <w:abstractNumId w:val="31"/>
  </w:num>
  <w:num w:numId="14" w16cid:durableId="2072925004">
    <w:abstractNumId w:val="15"/>
  </w:num>
  <w:num w:numId="15" w16cid:durableId="1465393287">
    <w:abstractNumId w:val="5"/>
  </w:num>
  <w:num w:numId="16" w16cid:durableId="349919569">
    <w:abstractNumId w:val="11"/>
  </w:num>
  <w:num w:numId="17" w16cid:durableId="204298511">
    <w:abstractNumId w:val="27"/>
  </w:num>
  <w:num w:numId="18" w16cid:durableId="427508074">
    <w:abstractNumId w:val="17"/>
  </w:num>
  <w:num w:numId="19" w16cid:durableId="1428581516">
    <w:abstractNumId w:val="33"/>
  </w:num>
  <w:num w:numId="20" w16cid:durableId="68430087">
    <w:abstractNumId w:val="26"/>
  </w:num>
  <w:num w:numId="21" w16cid:durableId="1038703438">
    <w:abstractNumId w:val="21"/>
  </w:num>
  <w:num w:numId="22" w16cid:durableId="974676179">
    <w:abstractNumId w:val="32"/>
  </w:num>
  <w:num w:numId="23" w16cid:durableId="1302268329">
    <w:abstractNumId w:val="25"/>
  </w:num>
  <w:num w:numId="24" w16cid:durableId="1770811990">
    <w:abstractNumId w:val="16"/>
  </w:num>
  <w:num w:numId="25" w16cid:durableId="1392314888">
    <w:abstractNumId w:val="13"/>
  </w:num>
  <w:num w:numId="26" w16cid:durableId="1644655690">
    <w:abstractNumId w:val="9"/>
  </w:num>
  <w:num w:numId="27" w16cid:durableId="398406571">
    <w:abstractNumId w:val="29"/>
  </w:num>
  <w:num w:numId="28" w16cid:durableId="902331322">
    <w:abstractNumId w:val="30"/>
  </w:num>
  <w:num w:numId="29" w16cid:durableId="724334013">
    <w:abstractNumId w:val="4"/>
  </w:num>
  <w:num w:numId="30" w16cid:durableId="885138506">
    <w:abstractNumId w:val="19"/>
  </w:num>
  <w:num w:numId="31" w16cid:durableId="1798137764">
    <w:abstractNumId w:val="12"/>
  </w:num>
  <w:num w:numId="32" w16cid:durableId="1538739774">
    <w:abstractNumId w:val="24"/>
  </w:num>
  <w:num w:numId="33" w16cid:durableId="1782993841">
    <w:abstractNumId w:val="3"/>
  </w:num>
  <w:num w:numId="34" w16cid:durableId="1866871009">
    <w:abstractNumId w:val="1"/>
  </w:num>
  <w:num w:numId="35" w16cid:durableId="1553731524">
    <w:abstractNumId w:val="7"/>
  </w:num>
  <w:num w:numId="36" w16cid:durableId="980765353">
    <w:abstractNumId w:val="20"/>
  </w:num>
  <w:num w:numId="37" w16cid:durableId="21431271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9C9"/>
    <w:rsid w:val="00000006"/>
    <w:rsid w:val="0000174E"/>
    <w:rsid w:val="00001DA7"/>
    <w:rsid w:val="0000224F"/>
    <w:rsid w:val="00002CC8"/>
    <w:rsid w:val="00002CEB"/>
    <w:rsid w:val="0000675D"/>
    <w:rsid w:val="00006F74"/>
    <w:rsid w:val="0000733F"/>
    <w:rsid w:val="00010823"/>
    <w:rsid w:val="00011490"/>
    <w:rsid w:val="00011F44"/>
    <w:rsid w:val="000132EF"/>
    <w:rsid w:val="00013948"/>
    <w:rsid w:val="00013A5F"/>
    <w:rsid w:val="000141ED"/>
    <w:rsid w:val="00014A2F"/>
    <w:rsid w:val="0001519C"/>
    <w:rsid w:val="00015EA5"/>
    <w:rsid w:val="00016B05"/>
    <w:rsid w:val="00020961"/>
    <w:rsid w:val="00021AF0"/>
    <w:rsid w:val="000220A1"/>
    <w:rsid w:val="00022A66"/>
    <w:rsid w:val="00022C03"/>
    <w:rsid w:val="000235EE"/>
    <w:rsid w:val="00023C11"/>
    <w:rsid w:val="0002422B"/>
    <w:rsid w:val="000258A8"/>
    <w:rsid w:val="00025CFB"/>
    <w:rsid w:val="00026ECA"/>
    <w:rsid w:val="00027C4E"/>
    <w:rsid w:val="00027EF2"/>
    <w:rsid w:val="0003032C"/>
    <w:rsid w:val="00030956"/>
    <w:rsid w:val="00031592"/>
    <w:rsid w:val="00031A7A"/>
    <w:rsid w:val="00031CD9"/>
    <w:rsid w:val="00034B7B"/>
    <w:rsid w:val="0003516B"/>
    <w:rsid w:val="00035B3F"/>
    <w:rsid w:val="00036246"/>
    <w:rsid w:val="0003655F"/>
    <w:rsid w:val="00036A00"/>
    <w:rsid w:val="00037467"/>
    <w:rsid w:val="00037E75"/>
    <w:rsid w:val="00040D23"/>
    <w:rsid w:val="0004230E"/>
    <w:rsid w:val="00042DDE"/>
    <w:rsid w:val="00044192"/>
    <w:rsid w:val="0004464F"/>
    <w:rsid w:val="00044A40"/>
    <w:rsid w:val="00047706"/>
    <w:rsid w:val="00047FD7"/>
    <w:rsid w:val="000502CC"/>
    <w:rsid w:val="00051017"/>
    <w:rsid w:val="0005165C"/>
    <w:rsid w:val="00051B74"/>
    <w:rsid w:val="000525E1"/>
    <w:rsid w:val="00052C78"/>
    <w:rsid w:val="00053647"/>
    <w:rsid w:val="00053C3B"/>
    <w:rsid w:val="00054B3F"/>
    <w:rsid w:val="00054C98"/>
    <w:rsid w:val="000552A7"/>
    <w:rsid w:val="000563A1"/>
    <w:rsid w:val="000576B9"/>
    <w:rsid w:val="00057792"/>
    <w:rsid w:val="000579FD"/>
    <w:rsid w:val="000603D0"/>
    <w:rsid w:val="000608E9"/>
    <w:rsid w:val="000615CE"/>
    <w:rsid w:val="00061814"/>
    <w:rsid w:val="00062FAE"/>
    <w:rsid w:val="000637C1"/>
    <w:rsid w:val="00066798"/>
    <w:rsid w:val="000668FB"/>
    <w:rsid w:val="000673E8"/>
    <w:rsid w:val="0006780D"/>
    <w:rsid w:val="000705E8"/>
    <w:rsid w:val="0007096E"/>
    <w:rsid w:val="00070A96"/>
    <w:rsid w:val="00070B64"/>
    <w:rsid w:val="0007220D"/>
    <w:rsid w:val="00072A0C"/>
    <w:rsid w:val="00073C42"/>
    <w:rsid w:val="00074948"/>
    <w:rsid w:val="0007557C"/>
    <w:rsid w:val="00075CCF"/>
    <w:rsid w:val="0007640B"/>
    <w:rsid w:val="00076455"/>
    <w:rsid w:val="0007672E"/>
    <w:rsid w:val="000769FE"/>
    <w:rsid w:val="00077319"/>
    <w:rsid w:val="0007763C"/>
    <w:rsid w:val="00080396"/>
    <w:rsid w:val="000811AC"/>
    <w:rsid w:val="000817E3"/>
    <w:rsid w:val="00084851"/>
    <w:rsid w:val="0008633D"/>
    <w:rsid w:val="00087071"/>
    <w:rsid w:val="00087074"/>
    <w:rsid w:val="0008790B"/>
    <w:rsid w:val="00087F8B"/>
    <w:rsid w:val="00087FD7"/>
    <w:rsid w:val="00090492"/>
    <w:rsid w:val="00090923"/>
    <w:rsid w:val="000909FC"/>
    <w:rsid w:val="00090DE1"/>
    <w:rsid w:val="000918A8"/>
    <w:rsid w:val="000922E4"/>
    <w:rsid w:val="0009321A"/>
    <w:rsid w:val="00093430"/>
    <w:rsid w:val="00097549"/>
    <w:rsid w:val="00097D20"/>
    <w:rsid w:val="000A0674"/>
    <w:rsid w:val="000A0C58"/>
    <w:rsid w:val="000A1780"/>
    <w:rsid w:val="000A2148"/>
    <w:rsid w:val="000A25E7"/>
    <w:rsid w:val="000A39C1"/>
    <w:rsid w:val="000A3AFE"/>
    <w:rsid w:val="000A4207"/>
    <w:rsid w:val="000A437E"/>
    <w:rsid w:val="000A5D33"/>
    <w:rsid w:val="000A6237"/>
    <w:rsid w:val="000A6288"/>
    <w:rsid w:val="000A6517"/>
    <w:rsid w:val="000B012E"/>
    <w:rsid w:val="000B057E"/>
    <w:rsid w:val="000B1847"/>
    <w:rsid w:val="000B1C4B"/>
    <w:rsid w:val="000B3497"/>
    <w:rsid w:val="000B43A7"/>
    <w:rsid w:val="000B51FD"/>
    <w:rsid w:val="000B533B"/>
    <w:rsid w:val="000B57B8"/>
    <w:rsid w:val="000B5A8F"/>
    <w:rsid w:val="000B74FE"/>
    <w:rsid w:val="000C0110"/>
    <w:rsid w:val="000C079B"/>
    <w:rsid w:val="000C539B"/>
    <w:rsid w:val="000C6FC5"/>
    <w:rsid w:val="000C7075"/>
    <w:rsid w:val="000D1B74"/>
    <w:rsid w:val="000D20A0"/>
    <w:rsid w:val="000D238F"/>
    <w:rsid w:val="000D272D"/>
    <w:rsid w:val="000D40C7"/>
    <w:rsid w:val="000D60E9"/>
    <w:rsid w:val="000D70D2"/>
    <w:rsid w:val="000D72DC"/>
    <w:rsid w:val="000E0EF7"/>
    <w:rsid w:val="000E12D7"/>
    <w:rsid w:val="000E1AB5"/>
    <w:rsid w:val="000E1C97"/>
    <w:rsid w:val="000E2302"/>
    <w:rsid w:val="000E4E6A"/>
    <w:rsid w:val="000E515E"/>
    <w:rsid w:val="000E57AF"/>
    <w:rsid w:val="000E58A8"/>
    <w:rsid w:val="000E6DD8"/>
    <w:rsid w:val="000E6FF2"/>
    <w:rsid w:val="000F0CF1"/>
    <w:rsid w:val="000F0DF2"/>
    <w:rsid w:val="000F150C"/>
    <w:rsid w:val="000F2CB7"/>
    <w:rsid w:val="000F2E13"/>
    <w:rsid w:val="000F4C07"/>
    <w:rsid w:val="000F511A"/>
    <w:rsid w:val="000F568E"/>
    <w:rsid w:val="000F5F18"/>
    <w:rsid w:val="000F7617"/>
    <w:rsid w:val="00101784"/>
    <w:rsid w:val="001017F3"/>
    <w:rsid w:val="00101FE9"/>
    <w:rsid w:val="00102FAD"/>
    <w:rsid w:val="001033A7"/>
    <w:rsid w:val="00104AE5"/>
    <w:rsid w:val="00104D4A"/>
    <w:rsid w:val="001050D1"/>
    <w:rsid w:val="0010521A"/>
    <w:rsid w:val="00105D21"/>
    <w:rsid w:val="00106E87"/>
    <w:rsid w:val="00107746"/>
    <w:rsid w:val="00110FA2"/>
    <w:rsid w:val="00110FF4"/>
    <w:rsid w:val="00111061"/>
    <w:rsid w:val="0011130E"/>
    <w:rsid w:val="00111971"/>
    <w:rsid w:val="00112B72"/>
    <w:rsid w:val="001130A6"/>
    <w:rsid w:val="0011400C"/>
    <w:rsid w:val="00115F12"/>
    <w:rsid w:val="001169C3"/>
    <w:rsid w:val="00117C26"/>
    <w:rsid w:val="001200C0"/>
    <w:rsid w:val="0012023A"/>
    <w:rsid w:val="00120E5A"/>
    <w:rsid w:val="00122019"/>
    <w:rsid w:val="0012278A"/>
    <w:rsid w:val="00124CBB"/>
    <w:rsid w:val="00124D0E"/>
    <w:rsid w:val="00124FE9"/>
    <w:rsid w:val="00127301"/>
    <w:rsid w:val="001306CB"/>
    <w:rsid w:val="001315D6"/>
    <w:rsid w:val="00131ACF"/>
    <w:rsid w:val="0013270E"/>
    <w:rsid w:val="00132DF8"/>
    <w:rsid w:val="001346FD"/>
    <w:rsid w:val="00135BA1"/>
    <w:rsid w:val="00135D07"/>
    <w:rsid w:val="00135F25"/>
    <w:rsid w:val="0013745A"/>
    <w:rsid w:val="001400E4"/>
    <w:rsid w:val="00140D74"/>
    <w:rsid w:val="0014116C"/>
    <w:rsid w:val="001417D8"/>
    <w:rsid w:val="0014225C"/>
    <w:rsid w:val="00143646"/>
    <w:rsid w:val="00146DF3"/>
    <w:rsid w:val="00147EF9"/>
    <w:rsid w:val="001508BE"/>
    <w:rsid w:val="00150905"/>
    <w:rsid w:val="00150999"/>
    <w:rsid w:val="00150C02"/>
    <w:rsid w:val="0015219E"/>
    <w:rsid w:val="0015252D"/>
    <w:rsid w:val="00153DFC"/>
    <w:rsid w:val="00154088"/>
    <w:rsid w:val="00154A45"/>
    <w:rsid w:val="00155EA3"/>
    <w:rsid w:val="00157A74"/>
    <w:rsid w:val="001603C9"/>
    <w:rsid w:val="00161451"/>
    <w:rsid w:val="001641E4"/>
    <w:rsid w:val="00164F71"/>
    <w:rsid w:val="00166920"/>
    <w:rsid w:val="00166940"/>
    <w:rsid w:val="00173047"/>
    <w:rsid w:val="001737F5"/>
    <w:rsid w:val="001739A6"/>
    <w:rsid w:val="00174BBA"/>
    <w:rsid w:val="00175B1D"/>
    <w:rsid w:val="00176123"/>
    <w:rsid w:val="00177B3B"/>
    <w:rsid w:val="00182AAE"/>
    <w:rsid w:val="00183BC2"/>
    <w:rsid w:val="0018408E"/>
    <w:rsid w:val="00185D06"/>
    <w:rsid w:val="00187C34"/>
    <w:rsid w:val="001915D0"/>
    <w:rsid w:val="00191C38"/>
    <w:rsid w:val="00192E51"/>
    <w:rsid w:val="00194CB3"/>
    <w:rsid w:val="0019575A"/>
    <w:rsid w:val="00197681"/>
    <w:rsid w:val="00197AA6"/>
    <w:rsid w:val="00197CD9"/>
    <w:rsid w:val="00197EBF"/>
    <w:rsid w:val="001A30FB"/>
    <w:rsid w:val="001A36C9"/>
    <w:rsid w:val="001A3C2B"/>
    <w:rsid w:val="001A3EA0"/>
    <w:rsid w:val="001A423E"/>
    <w:rsid w:val="001A5D46"/>
    <w:rsid w:val="001A63C3"/>
    <w:rsid w:val="001A6986"/>
    <w:rsid w:val="001A7530"/>
    <w:rsid w:val="001B05FD"/>
    <w:rsid w:val="001B173B"/>
    <w:rsid w:val="001B1F38"/>
    <w:rsid w:val="001B23FD"/>
    <w:rsid w:val="001B2595"/>
    <w:rsid w:val="001B36DC"/>
    <w:rsid w:val="001B3EBA"/>
    <w:rsid w:val="001B4356"/>
    <w:rsid w:val="001B4605"/>
    <w:rsid w:val="001B48CD"/>
    <w:rsid w:val="001B54C0"/>
    <w:rsid w:val="001B5837"/>
    <w:rsid w:val="001B6686"/>
    <w:rsid w:val="001B6F80"/>
    <w:rsid w:val="001C0553"/>
    <w:rsid w:val="001C0C0A"/>
    <w:rsid w:val="001C11C5"/>
    <w:rsid w:val="001C37E7"/>
    <w:rsid w:val="001C5E23"/>
    <w:rsid w:val="001C609E"/>
    <w:rsid w:val="001C68A2"/>
    <w:rsid w:val="001C704E"/>
    <w:rsid w:val="001C77FD"/>
    <w:rsid w:val="001D0FA5"/>
    <w:rsid w:val="001D1265"/>
    <w:rsid w:val="001D1D76"/>
    <w:rsid w:val="001D3DB3"/>
    <w:rsid w:val="001D3EA2"/>
    <w:rsid w:val="001D5860"/>
    <w:rsid w:val="001D6F5D"/>
    <w:rsid w:val="001D7EC5"/>
    <w:rsid w:val="001E014A"/>
    <w:rsid w:val="001E074E"/>
    <w:rsid w:val="001E0A1F"/>
    <w:rsid w:val="001E4859"/>
    <w:rsid w:val="001E48CE"/>
    <w:rsid w:val="001E71D2"/>
    <w:rsid w:val="001E757E"/>
    <w:rsid w:val="001F026F"/>
    <w:rsid w:val="001F1EDF"/>
    <w:rsid w:val="001F21E7"/>
    <w:rsid w:val="001F2B1E"/>
    <w:rsid w:val="001F3040"/>
    <w:rsid w:val="001F598F"/>
    <w:rsid w:val="001F5E86"/>
    <w:rsid w:val="001F6229"/>
    <w:rsid w:val="001F6439"/>
    <w:rsid w:val="001F68EA"/>
    <w:rsid w:val="001F73EA"/>
    <w:rsid w:val="001F75A8"/>
    <w:rsid w:val="0020031B"/>
    <w:rsid w:val="00200612"/>
    <w:rsid w:val="00200646"/>
    <w:rsid w:val="00200E7B"/>
    <w:rsid w:val="002034B4"/>
    <w:rsid w:val="00203E0F"/>
    <w:rsid w:val="0020448A"/>
    <w:rsid w:val="00207439"/>
    <w:rsid w:val="00207A89"/>
    <w:rsid w:val="00211210"/>
    <w:rsid w:val="00211DBD"/>
    <w:rsid w:val="002121FC"/>
    <w:rsid w:val="002128FE"/>
    <w:rsid w:val="00212E31"/>
    <w:rsid w:val="00212F21"/>
    <w:rsid w:val="00212FD2"/>
    <w:rsid w:val="00214B4A"/>
    <w:rsid w:val="00214DD6"/>
    <w:rsid w:val="00215332"/>
    <w:rsid w:val="0021600F"/>
    <w:rsid w:val="0021601A"/>
    <w:rsid w:val="0021602C"/>
    <w:rsid w:val="00217098"/>
    <w:rsid w:val="002209B6"/>
    <w:rsid w:val="0022344F"/>
    <w:rsid w:val="002235BC"/>
    <w:rsid w:val="00224391"/>
    <w:rsid w:val="002254A5"/>
    <w:rsid w:val="002277F4"/>
    <w:rsid w:val="00227E07"/>
    <w:rsid w:val="00230040"/>
    <w:rsid w:val="002315E9"/>
    <w:rsid w:val="00231D02"/>
    <w:rsid w:val="00232A78"/>
    <w:rsid w:val="002334F2"/>
    <w:rsid w:val="00233589"/>
    <w:rsid w:val="00233E29"/>
    <w:rsid w:val="00235171"/>
    <w:rsid w:val="002352C2"/>
    <w:rsid w:val="002355F3"/>
    <w:rsid w:val="00237662"/>
    <w:rsid w:val="002413B7"/>
    <w:rsid w:val="0024329E"/>
    <w:rsid w:val="00243A5B"/>
    <w:rsid w:val="00251955"/>
    <w:rsid w:val="00251981"/>
    <w:rsid w:val="00251D4E"/>
    <w:rsid w:val="00252063"/>
    <w:rsid w:val="00255376"/>
    <w:rsid w:val="002566C9"/>
    <w:rsid w:val="002569EC"/>
    <w:rsid w:val="00257014"/>
    <w:rsid w:val="00257160"/>
    <w:rsid w:val="00257B1C"/>
    <w:rsid w:val="00262B44"/>
    <w:rsid w:val="00262DAA"/>
    <w:rsid w:val="00263273"/>
    <w:rsid w:val="002633E0"/>
    <w:rsid w:val="00263930"/>
    <w:rsid w:val="0026461F"/>
    <w:rsid w:val="002674F8"/>
    <w:rsid w:val="00267D87"/>
    <w:rsid w:val="002707C0"/>
    <w:rsid w:val="00270902"/>
    <w:rsid w:val="00270F08"/>
    <w:rsid w:val="002712AD"/>
    <w:rsid w:val="00271F62"/>
    <w:rsid w:val="002726F7"/>
    <w:rsid w:val="00273B33"/>
    <w:rsid w:val="00274955"/>
    <w:rsid w:val="00280042"/>
    <w:rsid w:val="0028027A"/>
    <w:rsid w:val="00280553"/>
    <w:rsid w:val="00282091"/>
    <w:rsid w:val="00282678"/>
    <w:rsid w:val="00282961"/>
    <w:rsid w:val="00282CE7"/>
    <w:rsid w:val="002838EE"/>
    <w:rsid w:val="002860A5"/>
    <w:rsid w:val="0028612D"/>
    <w:rsid w:val="002869D7"/>
    <w:rsid w:val="00286D8D"/>
    <w:rsid w:val="002920EB"/>
    <w:rsid w:val="0029272F"/>
    <w:rsid w:val="00292DCA"/>
    <w:rsid w:val="002931C5"/>
    <w:rsid w:val="00293610"/>
    <w:rsid w:val="0029370B"/>
    <w:rsid w:val="0029371A"/>
    <w:rsid w:val="00294486"/>
    <w:rsid w:val="0029762D"/>
    <w:rsid w:val="002A0267"/>
    <w:rsid w:val="002A069A"/>
    <w:rsid w:val="002A0B79"/>
    <w:rsid w:val="002A1CD4"/>
    <w:rsid w:val="002A32A8"/>
    <w:rsid w:val="002A33F3"/>
    <w:rsid w:val="002A3C35"/>
    <w:rsid w:val="002A6AC4"/>
    <w:rsid w:val="002A6CEF"/>
    <w:rsid w:val="002B1936"/>
    <w:rsid w:val="002B20F6"/>
    <w:rsid w:val="002B23E2"/>
    <w:rsid w:val="002B2CFD"/>
    <w:rsid w:val="002B2E40"/>
    <w:rsid w:val="002B4785"/>
    <w:rsid w:val="002B4A7A"/>
    <w:rsid w:val="002B5939"/>
    <w:rsid w:val="002C0212"/>
    <w:rsid w:val="002C0293"/>
    <w:rsid w:val="002C2546"/>
    <w:rsid w:val="002C4199"/>
    <w:rsid w:val="002C42CD"/>
    <w:rsid w:val="002C4A34"/>
    <w:rsid w:val="002C4BBF"/>
    <w:rsid w:val="002C4CF1"/>
    <w:rsid w:val="002C4FCA"/>
    <w:rsid w:val="002C57E5"/>
    <w:rsid w:val="002C60DB"/>
    <w:rsid w:val="002C6184"/>
    <w:rsid w:val="002C64D7"/>
    <w:rsid w:val="002C660A"/>
    <w:rsid w:val="002C6D9D"/>
    <w:rsid w:val="002C6F61"/>
    <w:rsid w:val="002C6FEA"/>
    <w:rsid w:val="002C734D"/>
    <w:rsid w:val="002D0250"/>
    <w:rsid w:val="002D0EE2"/>
    <w:rsid w:val="002D3C79"/>
    <w:rsid w:val="002D4053"/>
    <w:rsid w:val="002D56D2"/>
    <w:rsid w:val="002D63D7"/>
    <w:rsid w:val="002D7501"/>
    <w:rsid w:val="002D7FA2"/>
    <w:rsid w:val="002E2175"/>
    <w:rsid w:val="002F2F8F"/>
    <w:rsid w:val="002F30CB"/>
    <w:rsid w:val="002F50FA"/>
    <w:rsid w:val="002F69A3"/>
    <w:rsid w:val="0030067B"/>
    <w:rsid w:val="00302F4C"/>
    <w:rsid w:val="00304A6D"/>
    <w:rsid w:val="00306B6C"/>
    <w:rsid w:val="00306EF2"/>
    <w:rsid w:val="00306F4A"/>
    <w:rsid w:val="00307BDE"/>
    <w:rsid w:val="0031039B"/>
    <w:rsid w:val="00311093"/>
    <w:rsid w:val="0031169F"/>
    <w:rsid w:val="00313275"/>
    <w:rsid w:val="003134F6"/>
    <w:rsid w:val="003135FF"/>
    <w:rsid w:val="00313604"/>
    <w:rsid w:val="00313811"/>
    <w:rsid w:val="00314600"/>
    <w:rsid w:val="003151B7"/>
    <w:rsid w:val="00315AC7"/>
    <w:rsid w:val="00315FD9"/>
    <w:rsid w:val="003170ED"/>
    <w:rsid w:val="00317168"/>
    <w:rsid w:val="00317FDD"/>
    <w:rsid w:val="0032099C"/>
    <w:rsid w:val="00320A72"/>
    <w:rsid w:val="00321D72"/>
    <w:rsid w:val="00323C38"/>
    <w:rsid w:val="00323C71"/>
    <w:rsid w:val="00326330"/>
    <w:rsid w:val="0032730C"/>
    <w:rsid w:val="00330DEB"/>
    <w:rsid w:val="00330DEE"/>
    <w:rsid w:val="00333E56"/>
    <w:rsid w:val="003340D7"/>
    <w:rsid w:val="00334337"/>
    <w:rsid w:val="00334C04"/>
    <w:rsid w:val="00335778"/>
    <w:rsid w:val="00336262"/>
    <w:rsid w:val="00336E11"/>
    <w:rsid w:val="003371D7"/>
    <w:rsid w:val="00342A6C"/>
    <w:rsid w:val="0034338B"/>
    <w:rsid w:val="00343E89"/>
    <w:rsid w:val="00344E6D"/>
    <w:rsid w:val="00345092"/>
    <w:rsid w:val="00350F28"/>
    <w:rsid w:val="00351363"/>
    <w:rsid w:val="0035188E"/>
    <w:rsid w:val="003520B9"/>
    <w:rsid w:val="0035376A"/>
    <w:rsid w:val="003564D7"/>
    <w:rsid w:val="00356A4C"/>
    <w:rsid w:val="00357D63"/>
    <w:rsid w:val="00357EBB"/>
    <w:rsid w:val="00361BDF"/>
    <w:rsid w:val="0036380C"/>
    <w:rsid w:val="003651B3"/>
    <w:rsid w:val="00365513"/>
    <w:rsid w:val="00366CFB"/>
    <w:rsid w:val="003672A9"/>
    <w:rsid w:val="00372ADA"/>
    <w:rsid w:val="00372F1D"/>
    <w:rsid w:val="00373BDC"/>
    <w:rsid w:val="00373F73"/>
    <w:rsid w:val="00375640"/>
    <w:rsid w:val="003761BD"/>
    <w:rsid w:val="003772FB"/>
    <w:rsid w:val="00377991"/>
    <w:rsid w:val="0038031A"/>
    <w:rsid w:val="00380E03"/>
    <w:rsid w:val="00382991"/>
    <w:rsid w:val="00382D47"/>
    <w:rsid w:val="00383603"/>
    <w:rsid w:val="00383EAB"/>
    <w:rsid w:val="00384905"/>
    <w:rsid w:val="00385270"/>
    <w:rsid w:val="003912F6"/>
    <w:rsid w:val="00391F7C"/>
    <w:rsid w:val="003938F4"/>
    <w:rsid w:val="00394E26"/>
    <w:rsid w:val="00395D1E"/>
    <w:rsid w:val="003A1A4B"/>
    <w:rsid w:val="003A255B"/>
    <w:rsid w:val="003A3395"/>
    <w:rsid w:val="003A3FFD"/>
    <w:rsid w:val="003A4DA9"/>
    <w:rsid w:val="003A573E"/>
    <w:rsid w:val="003A5B9B"/>
    <w:rsid w:val="003A6301"/>
    <w:rsid w:val="003A6FE3"/>
    <w:rsid w:val="003A7A3B"/>
    <w:rsid w:val="003B2535"/>
    <w:rsid w:val="003B3081"/>
    <w:rsid w:val="003B6207"/>
    <w:rsid w:val="003B7D0A"/>
    <w:rsid w:val="003B7EA1"/>
    <w:rsid w:val="003C03D7"/>
    <w:rsid w:val="003C1AF6"/>
    <w:rsid w:val="003C29AD"/>
    <w:rsid w:val="003C340C"/>
    <w:rsid w:val="003C3462"/>
    <w:rsid w:val="003C56E1"/>
    <w:rsid w:val="003C6B3F"/>
    <w:rsid w:val="003C7C59"/>
    <w:rsid w:val="003D00E8"/>
    <w:rsid w:val="003D1F5E"/>
    <w:rsid w:val="003D2AE3"/>
    <w:rsid w:val="003D34AF"/>
    <w:rsid w:val="003D435C"/>
    <w:rsid w:val="003D6338"/>
    <w:rsid w:val="003D6DDA"/>
    <w:rsid w:val="003D7C6E"/>
    <w:rsid w:val="003E13E6"/>
    <w:rsid w:val="003E2198"/>
    <w:rsid w:val="003E2CB0"/>
    <w:rsid w:val="003E2DE3"/>
    <w:rsid w:val="003E3AA7"/>
    <w:rsid w:val="003E3FA7"/>
    <w:rsid w:val="003E4455"/>
    <w:rsid w:val="003E6B30"/>
    <w:rsid w:val="003E763A"/>
    <w:rsid w:val="003E7F8A"/>
    <w:rsid w:val="003F0BD2"/>
    <w:rsid w:val="003F0CB2"/>
    <w:rsid w:val="003F1AF8"/>
    <w:rsid w:val="003F2464"/>
    <w:rsid w:val="003F5E44"/>
    <w:rsid w:val="003F618F"/>
    <w:rsid w:val="003F69CA"/>
    <w:rsid w:val="003F702C"/>
    <w:rsid w:val="003F7246"/>
    <w:rsid w:val="003F757D"/>
    <w:rsid w:val="00401551"/>
    <w:rsid w:val="00402038"/>
    <w:rsid w:val="004022D9"/>
    <w:rsid w:val="00402408"/>
    <w:rsid w:val="00402814"/>
    <w:rsid w:val="00402D6F"/>
    <w:rsid w:val="004040B0"/>
    <w:rsid w:val="004054E6"/>
    <w:rsid w:val="004060C3"/>
    <w:rsid w:val="00406DC3"/>
    <w:rsid w:val="004120A1"/>
    <w:rsid w:val="00412168"/>
    <w:rsid w:val="00412A7C"/>
    <w:rsid w:val="00412DCD"/>
    <w:rsid w:val="004138A3"/>
    <w:rsid w:val="00413F24"/>
    <w:rsid w:val="00413F62"/>
    <w:rsid w:val="00416C67"/>
    <w:rsid w:val="0041745D"/>
    <w:rsid w:val="00417A7A"/>
    <w:rsid w:val="0042077D"/>
    <w:rsid w:val="004212C1"/>
    <w:rsid w:val="0042265D"/>
    <w:rsid w:val="00422739"/>
    <w:rsid w:val="00423A9F"/>
    <w:rsid w:val="00424F55"/>
    <w:rsid w:val="00430FA7"/>
    <w:rsid w:val="00432618"/>
    <w:rsid w:val="0043355D"/>
    <w:rsid w:val="00433A99"/>
    <w:rsid w:val="00437143"/>
    <w:rsid w:val="0043725F"/>
    <w:rsid w:val="0043735A"/>
    <w:rsid w:val="00437991"/>
    <w:rsid w:val="00440E2C"/>
    <w:rsid w:val="0044151D"/>
    <w:rsid w:val="0044200A"/>
    <w:rsid w:val="00442E67"/>
    <w:rsid w:val="00444501"/>
    <w:rsid w:val="00444740"/>
    <w:rsid w:val="00444F8A"/>
    <w:rsid w:val="00445217"/>
    <w:rsid w:val="00445A14"/>
    <w:rsid w:val="0044606C"/>
    <w:rsid w:val="004466B3"/>
    <w:rsid w:val="00446ABC"/>
    <w:rsid w:val="00447856"/>
    <w:rsid w:val="004503A4"/>
    <w:rsid w:val="00450E7F"/>
    <w:rsid w:val="004519CE"/>
    <w:rsid w:val="00452018"/>
    <w:rsid w:val="00452A13"/>
    <w:rsid w:val="004549E6"/>
    <w:rsid w:val="00454A0D"/>
    <w:rsid w:val="00454D1F"/>
    <w:rsid w:val="00455E5F"/>
    <w:rsid w:val="00462AC0"/>
    <w:rsid w:val="0046363A"/>
    <w:rsid w:val="00464291"/>
    <w:rsid w:val="0046451B"/>
    <w:rsid w:val="00465388"/>
    <w:rsid w:val="004656D6"/>
    <w:rsid w:val="0046570D"/>
    <w:rsid w:val="004662E5"/>
    <w:rsid w:val="004672FB"/>
    <w:rsid w:val="0046794A"/>
    <w:rsid w:val="00467B07"/>
    <w:rsid w:val="004703BB"/>
    <w:rsid w:val="00470A70"/>
    <w:rsid w:val="004713EB"/>
    <w:rsid w:val="00471657"/>
    <w:rsid w:val="00472283"/>
    <w:rsid w:val="004723D2"/>
    <w:rsid w:val="00473032"/>
    <w:rsid w:val="00476BF3"/>
    <w:rsid w:val="00481036"/>
    <w:rsid w:val="004818AF"/>
    <w:rsid w:val="004824B0"/>
    <w:rsid w:val="00482AD0"/>
    <w:rsid w:val="00484836"/>
    <w:rsid w:val="004855F0"/>
    <w:rsid w:val="004874E7"/>
    <w:rsid w:val="004878F7"/>
    <w:rsid w:val="00487938"/>
    <w:rsid w:val="00490069"/>
    <w:rsid w:val="00491008"/>
    <w:rsid w:val="00492855"/>
    <w:rsid w:val="00493F22"/>
    <w:rsid w:val="00493F40"/>
    <w:rsid w:val="00494E1A"/>
    <w:rsid w:val="00496969"/>
    <w:rsid w:val="00496CC5"/>
    <w:rsid w:val="00496D80"/>
    <w:rsid w:val="00496E84"/>
    <w:rsid w:val="0049764E"/>
    <w:rsid w:val="004A005F"/>
    <w:rsid w:val="004A09DC"/>
    <w:rsid w:val="004A0CC5"/>
    <w:rsid w:val="004A1051"/>
    <w:rsid w:val="004A14DE"/>
    <w:rsid w:val="004A1577"/>
    <w:rsid w:val="004A15B1"/>
    <w:rsid w:val="004A1F97"/>
    <w:rsid w:val="004A273A"/>
    <w:rsid w:val="004A2B6C"/>
    <w:rsid w:val="004A4353"/>
    <w:rsid w:val="004A5F05"/>
    <w:rsid w:val="004A5F07"/>
    <w:rsid w:val="004A7440"/>
    <w:rsid w:val="004B13A5"/>
    <w:rsid w:val="004B1DBF"/>
    <w:rsid w:val="004B2040"/>
    <w:rsid w:val="004B211A"/>
    <w:rsid w:val="004B3B5E"/>
    <w:rsid w:val="004B3DBE"/>
    <w:rsid w:val="004B4411"/>
    <w:rsid w:val="004B4FE5"/>
    <w:rsid w:val="004B53B9"/>
    <w:rsid w:val="004B5907"/>
    <w:rsid w:val="004B6DEE"/>
    <w:rsid w:val="004B74F4"/>
    <w:rsid w:val="004C03BA"/>
    <w:rsid w:val="004C0D7C"/>
    <w:rsid w:val="004C1B62"/>
    <w:rsid w:val="004C1CF5"/>
    <w:rsid w:val="004C225E"/>
    <w:rsid w:val="004C27BB"/>
    <w:rsid w:val="004C27FB"/>
    <w:rsid w:val="004C38A4"/>
    <w:rsid w:val="004C407B"/>
    <w:rsid w:val="004C4438"/>
    <w:rsid w:val="004C49C7"/>
    <w:rsid w:val="004C5CE1"/>
    <w:rsid w:val="004C6A0D"/>
    <w:rsid w:val="004C6EBA"/>
    <w:rsid w:val="004C76E2"/>
    <w:rsid w:val="004C7897"/>
    <w:rsid w:val="004C7DAA"/>
    <w:rsid w:val="004D1219"/>
    <w:rsid w:val="004D1283"/>
    <w:rsid w:val="004D1ADA"/>
    <w:rsid w:val="004D1DCD"/>
    <w:rsid w:val="004D31AC"/>
    <w:rsid w:val="004D3CC1"/>
    <w:rsid w:val="004D47C1"/>
    <w:rsid w:val="004D4A01"/>
    <w:rsid w:val="004D66BF"/>
    <w:rsid w:val="004D6D3F"/>
    <w:rsid w:val="004D7A98"/>
    <w:rsid w:val="004D7DBA"/>
    <w:rsid w:val="004E13B6"/>
    <w:rsid w:val="004E2A29"/>
    <w:rsid w:val="004E3237"/>
    <w:rsid w:val="004E368F"/>
    <w:rsid w:val="004E5570"/>
    <w:rsid w:val="004E5E90"/>
    <w:rsid w:val="004E5F48"/>
    <w:rsid w:val="004E5FF9"/>
    <w:rsid w:val="004E624A"/>
    <w:rsid w:val="004E7ADA"/>
    <w:rsid w:val="004F1B70"/>
    <w:rsid w:val="004F293C"/>
    <w:rsid w:val="004F6BD9"/>
    <w:rsid w:val="004F6C83"/>
    <w:rsid w:val="004F70B7"/>
    <w:rsid w:val="00500391"/>
    <w:rsid w:val="0050181E"/>
    <w:rsid w:val="00503019"/>
    <w:rsid w:val="00503830"/>
    <w:rsid w:val="00504553"/>
    <w:rsid w:val="00510698"/>
    <w:rsid w:val="0051097A"/>
    <w:rsid w:val="00510CF1"/>
    <w:rsid w:val="00511214"/>
    <w:rsid w:val="00512CDC"/>
    <w:rsid w:val="005137EA"/>
    <w:rsid w:val="00513A35"/>
    <w:rsid w:val="00513F9D"/>
    <w:rsid w:val="0051453D"/>
    <w:rsid w:val="0051578B"/>
    <w:rsid w:val="00515EF7"/>
    <w:rsid w:val="005160CA"/>
    <w:rsid w:val="00516515"/>
    <w:rsid w:val="005167D2"/>
    <w:rsid w:val="00517044"/>
    <w:rsid w:val="00520D17"/>
    <w:rsid w:val="0052124A"/>
    <w:rsid w:val="00521257"/>
    <w:rsid w:val="00521987"/>
    <w:rsid w:val="00521A92"/>
    <w:rsid w:val="005227F8"/>
    <w:rsid w:val="00522F5D"/>
    <w:rsid w:val="005237ED"/>
    <w:rsid w:val="005238BD"/>
    <w:rsid w:val="00524D38"/>
    <w:rsid w:val="00525273"/>
    <w:rsid w:val="005259D5"/>
    <w:rsid w:val="00525B99"/>
    <w:rsid w:val="00525E0C"/>
    <w:rsid w:val="0053025E"/>
    <w:rsid w:val="00530B24"/>
    <w:rsid w:val="00531F84"/>
    <w:rsid w:val="00532047"/>
    <w:rsid w:val="0053259B"/>
    <w:rsid w:val="0053354E"/>
    <w:rsid w:val="005340D0"/>
    <w:rsid w:val="00535680"/>
    <w:rsid w:val="00537CF3"/>
    <w:rsid w:val="00540704"/>
    <w:rsid w:val="00540B7F"/>
    <w:rsid w:val="00541B62"/>
    <w:rsid w:val="00543B95"/>
    <w:rsid w:val="005443B7"/>
    <w:rsid w:val="005445D6"/>
    <w:rsid w:val="005446DF"/>
    <w:rsid w:val="005472E7"/>
    <w:rsid w:val="00547473"/>
    <w:rsid w:val="0055237D"/>
    <w:rsid w:val="00552E29"/>
    <w:rsid w:val="00553EDF"/>
    <w:rsid w:val="00554C1B"/>
    <w:rsid w:val="00555289"/>
    <w:rsid w:val="00555F30"/>
    <w:rsid w:val="00556E0E"/>
    <w:rsid w:val="0055768C"/>
    <w:rsid w:val="00560464"/>
    <w:rsid w:val="00560530"/>
    <w:rsid w:val="00560C4E"/>
    <w:rsid w:val="00561E5B"/>
    <w:rsid w:val="00562797"/>
    <w:rsid w:val="005639D8"/>
    <w:rsid w:val="005646CA"/>
    <w:rsid w:val="005654AD"/>
    <w:rsid w:val="00566F18"/>
    <w:rsid w:val="005677FB"/>
    <w:rsid w:val="00571E88"/>
    <w:rsid w:val="00572B5C"/>
    <w:rsid w:val="00572E68"/>
    <w:rsid w:val="00573426"/>
    <w:rsid w:val="00573B20"/>
    <w:rsid w:val="0057591E"/>
    <w:rsid w:val="0057743F"/>
    <w:rsid w:val="00577A50"/>
    <w:rsid w:val="005805CE"/>
    <w:rsid w:val="00580E3B"/>
    <w:rsid w:val="00581136"/>
    <w:rsid w:val="00581982"/>
    <w:rsid w:val="00582281"/>
    <w:rsid w:val="00583AC7"/>
    <w:rsid w:val="005854C1"/>
    <w:rsid w:val="00586551"/>
    <w:rsid w:val="00587EDA"/>
    <w:rsid w:val="0059072B"/>
    <w:rsid w:val="00590A1C"/>
    <w:rsid w:val="0059102A"/>
    <w:rsid w:val="0059230C"/>
    <w:rsid w:val="00592A9F"/>
    <w:rsid w:val="00593053"/>
    <w:rsid w:val="005947BC"/>
    <w:rsid w:val="00594B3E"/>
    <w:rsid w:val="0059584E"/>
    <w:rsid w:val="005962C1"/>
    <w:rsid w:val="005962FE"/>
    <w:rsid w:val="0059657A"/>
    <w:rsid w:val="005A13E6"/>
    <w:rsid w:val="005A2735"/>
    <w:rsid w:val="005A2C8B"/>
    <w:rsid w:val="005A2E2D"/>
    <w:rsid w:val="005A459B"/>
    <w:rsid w:val="005A4CBF"/>
    <w:rsid w:val="005A53F7"/>
    <w:rsid w:val="005A6C41"/>
    <w:rsid w:val="005A7638"/>
    <w:rsid w:val="005B17E2"/>
    <w:rsid w:val="005B1DAB"/>
    <w:rsid w:val="005B1FA7"/>
    <w:rsid w:val="005B29E6"/>
    <w:rsid w:val="005B35F2"/>
    <w:rsid w:val="005B3679"/>
    <w:rsid w:val="005B4397"/>
    <w:rsid w:val="005B5B0B"/>
    <w:rsid w:val="005B5CB5"/>
    <w:rsid w:val="005B6449"/>
    <w:rsid w:val="005B6816"/>
    <w:rsid w:val="005B6824"/>
    <w:rsid w:val="005C145A"/>
    <w:rsid w:val="005C1BB9"/>
    <w:rsid w:val="005C2E1A"/>
    <w:rsid w:val="005C4089"/>
    <w:rsid w:val="005C427F"/>
    <w:rsid w:val="005C44D8"/>
    <w:rsid w:val="005C4803"/>
    <w:rsid w:val="005C506F"/>
    <w:rsid w:val="005C59DC"/>
    <w:rsid w:val="005C7C0B"/>
    <w:rsid w:val="005C7F91"/>
    <w:rsid w:val="005D0285"/>
    <w:rsid w:val="005D2C05"/>
    <w:rsid w:val="005D3241"/>
    <w:rsid w:val="005D6AFE"/>
    <w:rsid w:val="005E030B"/>
    <w:rsid w:val="005E0749"/>
    <w:rsid w:val="005E2D58"/>
    <w:rsid w:val="005E5FDF"/>
    <w:rsid w:val="005E6353"/>
    <w:rsid w:val="005E6ABB"/>
    <w:rsid w:val="005E7889"/>
    <w:rsid w:val="005E7991"/>
    <w:rsid w:val="005F0DD2"/>
    <w:rsid w:val="005F3728"/>
    <w:rsid w:val="005F39E3"/>
    <w:rsid w:val="005F4C9E"/>
    <w:rsid w:val="005F7430"/>
    <w:rsid w:val="00601DF5"/>
    <w:rsid w:val="00602141"/>
    <w:rsid w:val="006023DB"/>
    <w:rsid w:val="00603DB3"/>
    <w:rsid w:val="00603EE4"/>
    <w:rsid w:val="00605B25"/>
    <w:rsid w:val="006060F3"/>
    <w:rsid w:val="006065E7"/>
    <w:rsid w:val="006069F6"/>
    <w:rsid w:val="00607671"/>
    <w:rsid w:val="0061034C"/>
    <w:rsid w:val="00613222"/>
    <w:rsid w:val="006138CB"/>
    <w:rsid w:val="00613FC6"/>
    <w:rsid w:val="00614247"/>
    <w:rsid w:val="00614439"/>
    <w:rsid w:val="00614C86"/>
    <w:rsid w:val="00615493"/>
    <w:rsid w:val="0061735D"/>
    <w:rsid w:val="006203F4"/>
    <w:rsid w:val="00621047"/>
    <w:rsid w:val="00622B52"/>
    <w:rsid w:val="006246E4"/>
    <w:rsid w:val="006254C8"/>
    <w:rsid w:val="00626BCF"/>
    <w:rsid w:val="00627DE2"/>
    <w:rsid w:val="0063048A"/>
    <w:rsid w:val="0063048C"/>
    <w:rsid w:val="006304B7"/>
    <w:rsid w:val="0063087A"/>
    <w:rsid w:val="006315A7"/>
    <w:rsid w:val="00631D82"/>
    <w:rsid w:val="00631E47"/>
    <w:rsid w:val="006323CB"/>
    <w:rsid w:val="0063280C"/>
    <w:rsid w:val="00632B1A"/>
    <w:rsid w:val="00634E81"/>
    <w:rsid w:val="0063543A"/>
    <w:rsid w:val="00636A4E"/>
    <w:rsid w:val="00637080"/>
    <w:rsid w:val="006400F3"/>
    <w:rsid w:val="006403F1"/>
    <w:rsid w:val="0064212A"/>
    <w:rsid w:val="0064247E"/>
    <w:rsid w:val="00643A66"/>
    <w:rsid w:val="006443CD"/>
    <w:rsid w:val="00645DFD"/>
    <w:rsid w:val="006462EC"/>
    <w:rsid w:val="00650160"/>
    <w:rsid w:val="00650267"/>
    <w:rsid w:val="0065112B"/>
    <w:rsid w:val="006511DD"/>
    <w:rsid w:val="00651A70"/>
    <w:rsid w:val="006524DD"/>
    <w:rsid w:val="006527D2"/>
    <w:rsid w:val="00653430"/>
    <w:rsid w:val="00653CB6"/>
    <w:rsid w:val="00653DA8"/>
    <w:rsid w:val="006552B9"/>
    <w:rsid w:val="006556F6"/>
    <w:rsid w:val="00657063"/>
    <w:rsid w:val="00660211"/>
    <w:rsid w:val="006633A6"/>
    <w:rsid w:val="00665911"/>
    <w:rsid w:val="00665E90"/>
    <w:rsid w:val="00666701"/>
    <w:rsid w:val="00666D93"/>
    <w:rsid w:val="00667CE9"/>
    <w:rsid w:val="00667F67"/>
    <w:rsid w:val="00674055"/>
    <w:rsid w:val="00674746"/>
    <w:rsid w:val="00674D28"/>
    <w:rsid w:val="00675EE5"/>
    <w:rsid w:val="00676111"/>
    <w:rsid w:val="006763DB"/>
    <w:rsid w:val="006765D5"/>
    <w:rsid w:val="00676D60"/>
    <w:rsid w:val="00677120"/>
    <w:rsid w:val="00681D10"/>
    <w:rsid w:val="00682AB5"/>
    <w:rsid w:val="00684053"/>
    <w:rsid w:val="006841AE"/>
    <w:rsid w:val="00684F2B"/>
    <w:rsid w:val="006854EE"/>
    <w:rsid w:val="006859B2"/>
    <w:rsid w:val="006863CE"/>
    <w:rsid w:val="00691B3F"/>
    <w:rsid w:val="00693587"/>
    <w:rsid w:val="006939CC"/>
    <w:rsid w:val="0069473F"/>
    <w:rsid w:val="006953C7"/>
    <w:rsid w:val="00695B2F"/>
    <w:rsid w:val="00695C51"/>
    <w:rsid w:val="0069642E"/>
    <w:rsid w:val="0069673B"/>
    <w:rsid w:val="00696756"/>
    <w:rsid w:val="00696814"/>
    <w:rsid w:val="0069708A"/>
    <w:rsid w:val="006A05F8"/>
    <w:rsid w:val="006A09C3"/>
    <w:rsid w:val="006A14FD"/>
    <w:rsid w:val="006A4FA3"/>
    <w:rsid w:val="006A53E1"/>
    <w:rsid w:val="006A65C4"/>
    <w:rsid w:val="006A7825"/>
    <w:rsid w:val="006A7888"/>
    <w:rsid w:val="006B0805"/>
    <w:rsid w:val="006B213A"/>
    <w:rsid w:val="006B27AE"/>
    <w:rsid w:val="006B2DA9"/>
    <w:rsid w:val="006B3EB3"/>
    <w:rsid w:val="006B45D9"/>
    <w:rsid w:val="006B56EC"/>
    <w:rsid w:val="006B6041"/>
    <w:rsid w:val="006B60A7"/>
    <w:rsid w:val="006B6425"/>
    <w:rsid w:val="006B718E"/>
    <w:rsid w:val="006B71AE"/>
    <w:rsid w:val="006B76AA"/>
    <w:rsid w:val="006C00E5"/>
    <w:rsid w:val="006C1A54"/>
    <w:rsid w:val="006C2DFA"/>
    <w:rsid w:val="006C3DB3"/>
    <w:rsid w:val="006C47C3"/>
    <w:rsid w:val="006C5E09"/>
    <w:rsid w:val="006C77D3"/>
    <w:rsid w:val="006D0447"/>
    <w:rsid w:val="006D163D"/>
    <w:rsid w:val="006D4B89"/>
    <w:rsid w:val="006D5901"/>
    <w:rsid w:val="006D600E"/>
    <w:rsid w:val="006D6699"/>
    <w:rsid w:val="006D7372"/>
    <w:rsid w:val="006D7412"/>
    <w:rsid w:val="006D7A1F"/>
    <w:rsid w:val="006E18CB"/>
    <w:rsid w:val="006E2923"/>
    <w:rsid w:val="006E5D40"/>
    <w:rsid w:val="006E6499"/>
    <w:rsid w:val="006E7D3F"/>
    <w:rsid w:val="006E7DCF"/>
    <w:rsid w:val="006F0457"/>
    <w:rsid w:val="006F13CC"/>
    <w:rsid w:val="006F143C"/>
    <w:rsid w:val="006F1C0F"/>
    <w:rsid w:val="006F3269"/>
    <w:rsid w:val="006F3605"/>
    <w:rsid w:val="006F3929"/>
    <w:rsid w:val="006F3E04"/>
    <w:rsid w:val="006F550C"/>
    <w:rsid w:val="006F6371"/>
    <w:rsid w:val="006F6BCD"/>
    <w:rsid w:val="006F6EEF"/>
    <w:rsid w:val="00700463"/>
    <w:rsid w:val="00701D79"/>
    <w:rsid w:val="00702099"/>
    <w:rsid w:val="00702B6D"/>
    <w:rsid w:val="00702F4A"/>
    <w:rsid w:val="00703E5E"/>
    <w:rsid w:val="00704E17"/>
    <w:rsid w:val="007054AC"/>
    <w:rsid w:val="00706959"/>
    <w:rsid w:val="00706D45"/>
    <w:rsid w:val="007072C3"/>
    <w:rsid w:val="00712362"/>
    <w:rsid w:val="007130DA"/>
    <w:rsid w:val="007135D0"/>
    <w:rsid w:val="007143BF"/>
    <w:rsid w:val="00714C6B"/>
    <w:rsid w:val="007150CE"/>
    <w:rsid w:val="00715F9B"/>
    <w:rsid w:val="00716F60"/>
    <w:rsid w:val="0071702F"/>
    <w:rsid w:val="007171D3"/>
    <w:rsid w:val="007176C4"/>
    <w:rsid w:val="00717711"/>
    <w:rsid w:val="007179E4"/>
    <w:rsid w:val="00717A79"/>
    <w:rsid w:val="00720A88"/>
    <w:rsid w:val="007212BD"/>
    <w:rsid w:val="007219D8"/>
    <w:rsid w:val="007222DA"/>
    <w:rsid w:val="00722CF9"/>
    <w:rsid w:val="007233EF"/>
    <w:rsid w:val="00723906"/>
    <w:rsid w:val="00724034"/>
    <w:rsid w:val="0072444B"/>
    <w:rsid w:val="00725B44"/>
    <w:rsid w:val="0072644E"/>
    <w:rsid w:val="00727E8F"/>
    <w:rsid w:val="00732529"/>
    <w:rsid w:val="007325FD"/>
    <w:rsid w:val="0073287C"/>
    <w:rsid w:val="007330E7"/>
    <w:rsid w:val="00733D77"/>
    <w:rsid w:val="007405F2"/>
    <w:rsid w:val="00740754"/>
    <w:rsid w:val="00741BEE"/>
    <w:rsid w:val="00744684"/>
    <w:rsid w:val="007448CA"/>
    <w:rsid w:val="007452B8"/>
    <w:rsid w:val="007457DD"/>
    <w:rsid w:val="00750164"/>
    <w:rsid w:val="00751035"/>
    <w:rsid w:val="007510B6"/>
    <w:rsid w:val="00751FBD"/>
    <w:rsid w:val="00752F3C"/>
    <w:rsid w:val="0075452D"/>
    <w:rsid w:val="007545C2"/>
    <w:rsid w:val="007551BB"/>
    <w:rsid w:val="00755EE4"/>
    <w:rsid w:val="007562A4"/>
    <w:rsid w:val="0075774A"/>
    <w:rsid w:val="00757EB9"/>
    <w:rsid w:val="00761A61"/>
    <w:rsid w:val="00761D5A"/>
    <w:rsid w:val="007626A5"/>
    <w:rsid w:val="0076301D"/>
    <w:rsid w:val="00763FE3"/>
    <w:rsid w:val="00764DB1"/>
    <w:rsid w:val="0076567F"/>
    <w:rsid w:val="00765819"/>
    <w:rsid w:val="007703AB"/>
    <w:rsid w:val="00771CDA"/>
    <w:rsid w:val="00771D75"/>
    <w:rsid w:val="00772D61"/>
    <w:rsid w:val="00774B6F"/>
    <w:rsid w:val="007772C7"/>
    <w:rsid w:val="0077744D"/>
    <w:rsid w:val="007778D3"/>
    <w:rsid w:val="00780B43"/>
    <w:rsid w:val="00780E33"/>
    <w:rsid w:val="00781BD7"/>
    <w:rsid w:val="007823BA"/>
    <w:rsid w:val="0078279B"/>
    <w:rsid w:val="007829A9"/>
    <w:rsid w:val="007834B6"/>
    <w:rsid w:val="00785524"/>
    <w:rsid w:val="00785F68"/>
    <w:rsid w:val="007863F1"/>
    <w:rsid w:val="00786AB0"/>
    <w:rsid w:val="00786D03"/>
    <w:rsid w:val="0078717A"/>
    <w:rsid w:val="007877F0"/>
    <w:rsid w:val="0079021D"/>
    <w:rsid w:val="00790B3E"/>
    <w:rsid w:val="00790EE6"/>
    <w:rsid w:val="00791C7E"/>
    <w:rsid w:val="00792027"/>
    <w:rsid w:val="007926A8"/>
    <w:rsid w:val="00792A93"/>
    <w:rsid w:val="00792DB1"/>
    <w:rsid w:val="00793BD8"/>
    <w:rsid w:val="00793FCC"/>
    <w:rsid w:val="00794605"/>
    <w:rsid w:val="007946AA"/>
    <w:rsid w:val="007951C0"/>
    <w:rsid w:val="00796784"/>
    <w:rsid w:val="00797319"/>
    <w:rsid w:val="007A04BB"/>
    <w:rsid w:val="007A11AE"/>
    <w:rsid w:val="007A2128"/>
    <w:rsid w:val="007A2C5F"/>
    <w:rsid w:val="007A3D4E"/>
    <w:rsid w:val="007A4B4A"/>
    <w:rsid w:val="007A62EF"/>
    <w:rsid w:val="007A6D7B"/>
    <w:rsid w:val="007A70E7"/>
    <w:rsid w:val="007B014E"/>
    <w:rsid w:val="007B0665"/>
    <w:rsid w:val="007B0E19"/>
    <w:rsid w:val="007B18C1"/>
    <w:rsid w:val="007B2905"/>
    <w:rsid w:val="007B2C8E"/>
    <w:rsid w:val="007B5C30"/>
    <w:rsid w:val="007B5CC4"/>
    <w:rsid w:val="007B6294"/>
    <w:rsid w:val="007B64ED"/>
    <w:rsid w:val="007B7589"/>
    <w:rsid w:val="007B7647"/>
    <w:rsid w:val="007B7C26"/>
    <w:rsid w:val="007C25FB"/>
    <w:rsid w:val="007C5382"/>
    <w:rsid w:val="007C55D7"/>
    <w:rsid w:val="007C5CBB"/>
    <w:rsid w:val="007C67F2"/>
    <w:rsid w:val="007C7DAD"/>
    <w:rsid w:val="007D0048"/>
    <w:rsid w:val="007D0B5F"/>
    <w:rsid w:val="007D1704"/>
    <w:rsid w:val="007D482C"/>
    <w:rsid w:val="007D5511"/>
    <w:rsid w:val="007D5C9F"/>
    <w:rsid w:val="007E0192"/>
    <w:rsid w:val="007E0CE5"/>
    <w:rsid w:val="007E39F1"/>
    <w:rsid w:val="007E4026"/>
    <w:rsid w:val="007E4093"/>
    <w:rsid w:val="007E50D9"/>
    <w:rsid w:val="007E56EB"/>
    <w:rsid w:val="007E6255"/>
    <w:rsid w:val="007E6C27"/>
    <w:rsid w:val="007E71B1"/>
    <w:rsid w:val="007F06F3"/>
    <w:rsid w:val="007F0BFD"/>
    <w:rsid w:val="007F125D"/>
    <w:rsid w:val="007F23E7"/>
    <w:rsid w:val="007F4330"/>
    <w:rsid w:val="007F7341"/>
    <w:rsid w:val="00800C75"/>
    <w:rsid w:val="008025E2"/>
    <w:rsid w:val="00802845"/>
    <w:rsid w:val="00803052"/>
    <w:rsid w:val="008032CC"/>
    <w:rsid w:val="00804072"/>
    <w:rsid w:val="008074C5"/>
    <w:rsid w:val="0080766B"/>
    <w:rsid w:val="00811398"/>
    <w:rsid w:val="008113E6"/>
    <w:rsid w:val="0081186F"/>
    <w:rsid w:val="008125ED"/>
    <w:rsid w:val="008132A5"/>
    <w:rsid w:val="00813D53"/>
    <w:rsid w:val="00814006"/>
    <w:rsid w:val="0081414A"/>
    <w:rsid w:val="00814B50"/>
    <w:rsid w:val="00817120"/>
    <w:rsid w:val="00817CD0"/>
    <w:rsid w:val="0082082B"/>
    <w:rsid w:val="00822422"/>
    <w:rsid w:val="008233B7"/>
    <w:rsid w:val="0082453A"/>
    <w:rsid w:val="00826BCF"/>
    <w:rsid w:val="00827743"/>
    <w:rsid w:val="0082799A"/>
    <w:rsid w:val="00827E77"/>
    <w:rsid w:val="008314DE"/>
    <w:rsid w:val="00831771"/>
    <w:rsid w:val="00831875"/>
    <w:rsid w:val="00832AE7"/>
    <w:rsid w:val="0083441C"/>
    <w:rsid w:val="00834A4A"/>
    <w:rsid w:val="00835AD5"/>
    <w:rsid w:val="00836567"/>
    <w:rsid w:val="00837970"/>
    <w:rsid w:val="00837A32"/>
    <w:rsid w:val="008400F3"/>
    <w:rsid w:val="00840B14"/>
    <w:rsid w:val="00840B82"/>
    <w:rsid w:val="008411B6"/>
    <w:rsid w:val="008413B8"/>
    <w:rsid w:val="00841EAF"/>
    <w:rsid w:val="00842EEB"/>
    <w:rsid w:val="0084419B"/>
    <w:rsid w:val="00845FDE"/>
    <w:rsid w:val="008463A7"/>
    <w:rsid w:val="00846B77"/>
    <w:rsid w:val="00847109"/>
    <w:rsid w:val="008510AE"/>
    <w:rsid w:val="008511C0"/>
    <w:rsid w:val="00851D1E"/>
    <w:rsid w:val="0085341C"/>
    <w:rsid w:val="00853A6F"/>
    <w:rsid w:val="00855448"/>
    <w:rsid w:val="00855CD9"/>
    <w:rsid w:val="00855FCD"/>
    <w:rsid w:val="008560E5"/>
    <w:rsid w:val="00856249"/>
    <w:rsid w:val="00856D4B"/>
    <w:rsid w:val="00856FDD"/>
    <w:rsid w:val="008603FB"/>
    <w:rsid w:val="0086053C"/>
    <w:rsid w:val="00861853"/>
    <w:rsid w:val="00861AEE"/>
    <w:rsid w:val="00862313"/>
    <w:rsid w:val="008651DA"/>
    <w:rsid w:val="00867DDE"/>
    <w:rsid w:val="0087063C"/>
    <w:rsid w:val="008714F3"/>
    <w:rsid w:val="008760BE"/>
    <w:rsid w:val="0087611A"/>
    <w:rsid w:val="00876649"/>
    <w:rsid w:val="00876FAC"/>
    <w:rsid w:val="008773A4"/>
    <w:rsid w:val="008804E7"/>
    <w:rsid w:val="00880FA7"/>
    <w:rsid w:val="00881ECD"/>
    <w:rsid w:val="008827C2"/>
    <w:rsid w:val="00882940"/>
    <w:rsid w:val="00882A64"/>
    <w:rsid w:val="00883B7F"/>
    <w:rsid w:val="0088707C"/>
    <w:rsid w:val="0088711D"/>
    <w:rsid w:val="008872A0"/>
    <w:rsid w:val="008902BA"/>
    <w:rsid w:val="008915E0"/>
    <w:rsid w:val="0089211C"/>
    <w:rsid w:val="008926CF"/>
    <w:rsid w:val="00892764"/>
    <w:rsid w:val="00892912"/>
    <w:rsid w:val="00892E58"/>
    <w:rsid w:val="0089335B"/>
    <w:rsid w:val="00893609"/>
    <w:rsid w:val="00893C54"/>
    <w:rsid w:val="00893DE2"/>
    <w:rsid w:val="0089557F"/>
    <w:rsid w:val="0089709C"/>
    <w:rsid w:val="008A1727"/>
    <w:rsid w:val="008A283A"/>
    <w:rsid w:val="008A2B90"/>
    <w:rsid w:val="008A31BB"/>
    <w:rsid w:val="008A49B8"/>
    <w:rsid w:val="008A4B2D"/>
    <w:rsid w:val="008A51C3"/>
    <w:rsid w:val="008A6A67"/>
    <w:rsid w:val="008A6BFF"/>
    <w:rsid w:val="008A6CF6"/>
    <w:rsid w:val="008A7099"/>
    <w:rsid w:val="008A74FE"/>
    <w:rsid w:val="008B2BE7"/>
    <w:rsid w:val="008B3333"/>
    <w:rsid w:val="008B33B6"/>
    <w:rsid w:val="008B49CC"/>
    <w:rsid w:val="008B52DA"/>
    <w:rsid w:val="008B5560"/>
    <w:rsid w:val="008B5BB0"/>
    <w:rsid w:val="008B765E"/>
    <w:rsid w:val="008B7854"/>
    <w:rsid w:val="008B78B0"/>
    <w:rsid w:val="008B7FDD"/>
    <w:rsid w:val="008C1EA1"/>
    <w:rsid w:val="008C222E"/>
    <w:rsid w:val="008C2B0D"/>
    <w:rsid w:val="008C34DC"/>
    <w:rsid w:val="008C4041"/>
    <w:rsid w:val="008C40B9"/>
    <w:rsid w:val="008C507E"/>
    <w:rsid w:val="008C6A22"/>
    <w:rsid w:val="008C769A"/>
    <w:rsid w:val="008D00D1"/>
    <w:rsid w:val="008D17B5"/>
    <w:rsid w:val="008D18FB"/>
    <w:rsid w:val="008D33F8"/>
    <w:rsid w:val="008D3F47"/>
    <w:rsid w:val="008D5C7B"/>
    <w:rsid w:val="008D7027"/>
    <w:rsid w:val="008D7305"/>
    <w:rsid w:val="008D7F84"/>
    <w:rsid w:val="008E0745"/>
    <w:rsid w:val="008E163C"/>
    <w:rsid w:val="008E3941"/>
    <w:rsid w:val="008E432A"/>
    <w:rsid w:val="008E58AB"/>
    <w:rsid w:val="008E58F2"/>
    <w:rsid w:val="008E6042"/>
    <w:rsid w:val="008E664B"/>
    <w:rsid w:val="008F02A8"/>
    <w:rsid w:val="008F1287"/>
    <w:rsid w:val="008F37F4"/>
    <w:rsid w:val="008F4A1D"/>
    <w:rsid w:val="008F4D16"/>
    <w:rsid w:val="008F52B1"/>
    <w:rsid w:val="008F5389"/>
    <w:rsid w:val="008F5509"/>
    <w:rsid w:val="008F60B4"/>
    <w:rsid w:val="008F616F"/>
    <w:rsid w:val="008F64A7"/>
    <w:rsid w:val="008F7D89"/>
    <w:rsid w:val="0090021F"/>
    <w:rsid w:val="00900228"/>
    <w:rsid w:val="009031E6"/>
    <w:rsid w:val="00903694"/>
    <w:rsid w:val="00903C44"/>
    <w:rsid w:val="00905D56"/>
    <w:rsid w:val="00906258"/>
    <w:rsid w:val="00907A3D"/>
    <w:rsid w:val="00913D13"/>
    <w:rsid w:val="009142DE"/>
    <w:rsid w:val="0091432F"/>
    <w:rsid w:val="00914848"/>
    <w:rsid w:val="009156A7"/>
    <w:rsid w:val="0091672D"/>
    <w:rsid w:val="00916D50"/>
    <w:rsid w:val="0091776D"/>
    <w:rsid w:val="00917A3D"/>
    <w:rsid w:val="00917C33"/>
    <w:rsid w:val="0092019A"/>
    <w:rsid w:val="00922301"/>
    <w:rsid w:val="009242DA"/>
    <w:rsid w:val="00924E4F"/>
    <w:rsid w:val="00924F5B"/>
    <w:rsid w:val="0092627E"/>
    <w:rsid w:val="00926C8F"/>
    <w:rsid w:val="00927636"/>
    <w:rsid w:val="00930C25"/>
    <w:rsid w:val="009350A9"/>
    <w:rsid w:val="009357E4"/>
    <w:rsid w:val="009362FC"/>
    <w:rsid w:val="00936608"/>
    <w:rsid w:val="00936D49"/>
    <w:rsid w:val="009373EB"/>
    <w:rsid w:val="00937C92"/>
    <w:rsid w:val="00937FB2"/>
    <w:rsid w:val="00941AFD"/>
    <w:rsid w:val="00942AA0"/>
    <w:rsid w:val="0094342D"/>
    <w:rsid w:val="00946609"/>
    <w:rsid w:val="009474FE"/>
    <w:rsid w:val="0094770F"/>
    <w:rsid w:val="00950BD8"/>
    <w:rsid w:val="0095132E"/>
    <w:rsid w:val="00952C82"/>
    <w:rsid w:val="00957388"/>
    <w:rsid w:val="00960FC6"/>
    <w:rsid w:val="009626FE"/>
    <w:rsid w:val="0096347D"/>
    <w:rsid w:val="009636AD"/>
    <w:rsid w:val="00963B48"/>
    <w:rsid w:val="0096431A"/>
    <w:rsid w:val="0096443F"/>
    <w:rsid w:val="00965608"/>
    <w:rsid w:val="00965F23"/>
    <w:rsid w:val="00966181"/>
    <w:rsid w:val="00966911"/>
    <w:rsid w:val="00967B69"/>
    <w:rsid w:val="00970C5B"/>
    <w:rsid w:val="00971D4C"/>
    <w:rsid w:val="009720A5"/>
    <w:rsid w:val="00972AA4"/>
    <w:rsid w:val="00973A24"/>
    <w:rsid w:val="00973B18"/>
    <w:rsid w:val="0097462D"/>
    <w:rsid w:val="009751A3"/>
    <w:rsid w:val="009760CD"/>
    <w:rsid w:val="0098029A"/>
    <w:rsid w:val="00980A27"/>
    <w:rsid w:val="00980FBE"/>
    <w:rsid w:val="00981F98"/>
    <w:rsid w:val="009831E5"/>
    <w:rsid w:val="009833A4"/>
    <w:rsid w:val="009847F9"/>
    <w:rsid w:val="00984E51"/>
    <w:rsid w:val="00986197"/>
    <w:rsid w:val="00986488"/>
    <w:rsid w:val="00987D25"/>
    <w:rsid w:val="0099045B"/>
    <w:rsid w:val="00991F04"/>
    <w:rsid w:val="00992BB6"/>
    <w:rsid w:val="00992FD8"/>
    <w:rsid w:val="009937BA"/>
    <w:rsid w:val="0099396D"/>
    <w:rsid w:val="00995266"/>
    <w:rsid w:val="00995DCF"/>
    <w:rsid w:val="00995DFA"/>
    <w:rsid w:val="00996E43"/>
    <w:rsid w:val="009976CC"/>
    <w:rsid w:val="009A0B6A"/>
    <w:rsid w:val="009A1B6C"/>
    <w:rsid w:val="009A2D0A"/>
    <w:rsid w:val="009A3F25"/>
    <w:rsid w:val="009A4207"/>
    <w:rsid w:val="009A4EF2"/>
    <w:rsid w:val="009A5ADD"/>
    <w:rsid w:val="009A683E"/>
    <w:rsid w:val="009A7584"/>
    <w:rsid w:val="009A7B3E"/>
    <w:rsid w:val="009A7D3D"/>
    <w:rsid w:val="009B02D6"/>
    <w:rsid w:val="009B0488"/>
    <w:rsid w:val="009B0706"/>
    <w:rsid w:val="009B0B1F"/>
    <w:rsid w:val="009B39A7"/>
    <w:rsid w:val="009B3A29"/>
    <w:rsid w:val="009B5896"/>
    <w:rsid w:val="009B66AA"/>
    <w:rsid w:val="009B7502"/>
    <w:rsid w:val="009B78D3"/>
    <w:rsid w:val="009C0303"/>
    <w:rsid w:val="009C1C41"/>
    <w:rsid w:val="009C2C4D"/>
    <w:rsid w:val="009C3997"/>
    <w:rsid w:val="009C460F"/>
    <w:rsid w:val="009C602A"/>
    <w:rsid w:val="009C680A"/>
    <w:rsid w:val="009D0F28"/>
    <w:rsid w:val="009D14D7"/>
    <w:rsid w:val="009D18E3"/>
    <w:rsid w:val="009D1EA4"/>
    <w:rsid w:val="009D2DEC"/>
    <w:rsid w:val="009D2F47"/>
    <w:rsid w:val="009D3480"/>
    <w:rsid w:val="009D4DE5"/>
    <w:rsid w:val="009D502A"/>
    <w:rsid w:val="009D5153"/>
    <w:rsid w:val="009D5F56"/>
    <w:rsid w:val="009D7C7D"/>
    <w:rsid w:val="009E088A"/>
    <w:rsid w:val="009E1F20"/>
    <w:rsid w:val="009E1F78"/>
    <w:rsid w:val="009E279F"/>
    <w:rsid w:val="009E2B2D"/>
    <w:rsid w:val="009E2F59"/>
    <w:rsid w:val="009E3226"/>
    <w:rsid w:val="009E387B"/>
    <w:rsid w:val="009E549D"/>
    <w:rsid w:val="009E5DBB"/>
    <w:rsid w:val="009E7954"/>
    <w:rsid w:val="009F0B73"/>
    <w:rsid w:val="009F3671"/>
    <w:rsid w:val="009F5006"/>
    <w:rsid w:val="00A00A47"/>
    <w:rsid w:val="00A03E29"/>
    <w:rsid w:val="00A040C5"/>
    <w:rsid w:val="00A1029D"/>
    <w:rsid w:val="00A10899"/>
    <w:rsid w:val="00A11933"/>
    <w:rsid w:val="00A1241E"/>
    <w:rsid w:val="00A124C4"/>
    <w:rsid w:val="00A1258C"/>
    <w:rsid w:val="00A12A35"/>
    <w:rsid w:val="00A13D39"/>
    <w:rsid w:val="00A14A2B"/>
    <w:rsid w:val="00A14DCE"/>
    <w:rsid w:val="00A1564B"/>
    <w:rsid w:val="00A15B00"/>
    <w:rsid w:val="00A17838"/>
    <w:rsid w:val="00A17A50"/>
    <w:rsid w:val="00A17F5A"/>
    <w:rsid w:val="00A20AF3"/>
    <w:rsid w:val="00A2281D"/>
    <w:rsid w:val="00A23175"/>
    <w:rsid w:val="00A234A9"/>
    <w:rsid w:val="00A24623"/>
    <w:rsid w:val="00A25B4B"/>
    <w:rsid w:val="00A25B69"/>
    <w:rsid w:val="00A2638A"/>
    <w:rsid w:val="00A272F0"/>
    <w:rsid w:val="00A27545"/>
    <w:rsid w:val="00A27960"/>
    <w:rsid w:val="00A30652"/>
    <w:rsid w:val="00A3230E"/>
    <w:rsid w:val="00A326ED"/>
    <w:rsid w:val="00A331F4"/>
    <w:rsid w:val="00A33DFE"/>
    <w:rsid w:val="00A33F74"/>
    <w:rsid w:val="00A3439F"/>
    <w:rsid w:val="00A3503C"/>
    <w:rsid w:val="00A35289"/>
    <w:rsid w:val="00A35B89"/>
    <w:rsid w:val="00A41502"/>
    <w:rsid w:val="00A4246C"/>
    <w:rsid w:val="00A4327C"/>
    <w:rsid w:val="00A442E2"/>
    <w:rsid w:val="00A45CD6"/>
    <w:rsid w:val="00A46435"/>
    <w:rsid w:val="00A46E7F"/>
    <w:rsid w:val="00A47124"/>
    <w:rsid w:val="00A51954"/>
    <w:rsid w:val="00A54127"/>
    <w:rsid w:val="00A544BD"/>
    <w:rsid w:val="00A54ECA"/>
    <w:rsid w:val="00A553F4"/>
    <w:rsid w:val="00A55D5A"/>
    <w:rsid w:val="00A60F43"/>
    <w:rsid w:val="00A61152"/>
    <w:rsid w:val="00A623A4"/>
    <w:rsid w:val="00A6319D"/>
    <w:rsid w:val="00A64167"/>
    <w:rsid w:val="00A64EE6"/>
    <w:rsid w:val="00A65E14"/>
    <w:rsid w:val="00A67A4C"/>
    <w:rsid w:val="00A7010F"/>
    <w:rsid w:val="00A70DBA"/>
    <w:rsid w:val="00A71631"/>
    <w:rsid w:val="00A7177E"/>
    <w:rsid w:val="00A73305"/>
    <w:rsid w:val="00A7330C"/>
    <w:rsid w:val="00A749C8"/>
    <w:rsid w:val="00A74E0D"/>
    <w:rsid w:val="00A75424"/>
    <w:rsid w:val="00A7565D"/>
    <w:rsid w:val="00A75920"/>
    <w:rsid w:val="00A76D7D"/>
    <w:rsid w:val="00A77925"/>
    <w:rsid w:val="00A80AF0"/>
    <w:rsid w:val="00A80F4B"/>
    <w:rsid w:val="00A81344"/>
    <w:rsid w:val="00A81AF9"/>
    <w:rsid w:val="00A81D58"/>
    <w:rsid w:val="00A8391C"/>
    <w:rsid w:val="00A86336"/>
    <w:rsid w:val="00A909EB"/>
    <w:rsid w:val="00A91909"/>
    <w:rsid w:val="00A928FC"/>
    <w:rsid w:val="00A92E51"/>
    <w:rsid w:val="00A95EA6"/>
    <w:rsid w:val="00A96639"/>
    <w:rsid w:val="00A970A1"/>
    <w:rsid w:val="00AA2954"/>
    <w:rsid w:val="00AA2EB3"/>
    <w:rsid w:val="00AA61A3"/>
    <w:rsid w:val="00AA6BEC"/>
    <w:rsid w:val="00AA7054"/>
    <w:rsid w:val="00AB0035"/>
    <w:rsid w:val="00AB0437"/>
    <w:rsid w:val="00AB2090"/>
    <w:rsid w:val="00AB2B8D"/>
    <w:rsid w:val="00AB68D4"/>
    <w:rsid w:val="00AC1641"/>
    <w:rsid w:val="00AC1BC6"/>
    <w:rsid w:val="00AC45D6"/>
    <w:rsid w:val="00AC79EC"/>
    <w:rsid w:val="00AD0E0F"/>
    <w:rsid w:val="00AD2847"/>
    <w:rsid w:val="00AD2B9D"/>
    <w:rsid w:val="00AD3E89"/>
    <w:rsid w:val="00AD49E0"/>
    <w:rsid w:val="00AD59E9"/>
    <w:rsid w:val="00AD6682"/>
    <w:rsid w:val="00AD6F60"/>
    <w:rsid w:val="00AD7074"/>
    <w:rsid w:val="00AE0F16"/>
    <w:rsid w:val="00AE2A0E"/>
    <w:rsid w:val="00AE3458"/>
    <w:rsid w:val="00AE3757"/>
    <w:rsid w:val="00AE3A3C"/>
    <w:rsid w:val="00AE3D5F"/>
    <w:rsid w:val="00AE481A"/>
    <w:rsid w:val="00AE6DC2"/>
    <w:rsid w:val="00AE77CD"/>
    <w:rsid w:val="00AF03B9"/>
    <w:rsid w:val="00AF29C8"/>
    <w:rsid w:val="00AF3808"/>
    <w:rsid w:val="00AF43D8"/>
    <w:rsid w:val="00AF461A"/>
    <w:rsid w:val="00AF765B"/>
    <w:rsid w:val="00AF78F8"/>
    <w:rsid w:val="00B00243"/>
    <w:rsid w:val="00B008FD"/>
    <w:rsid w:val="00B009E0"/>
    <w:rsid w:val="00B00CE8"/>
    <w:rsid w:val="00B0176C"/>
    <w:rsid w:val="00B050B2"/>
    <w:rsid w:val="00B0573D"/>
    <w:rsid w:val="00B05A07"/>
    <w:rsid w:val="00B1060C"/>
    <w:rsid w:val="00B11C3A"/>
    <w:rsid w:val="00B12426"/>
    <w:rsid w:val="00B129C5"/>
    <w:rsid w:val="00B143A0"/>
    <w:rsid w:val="00B15517"/>
    <w:rsid w:val="00B15934"/>
    <w:rsid w:val="00B15B29"/>
    <w:rsid w:val="00B15C07"/>
    <w:rsid w:val="00B1676D"/>
    <w:rsid w:val="00B16F5C"/>
    <w:rsid w:val="00B20E75"/>
    <w:rsid w:val="00B21979"/>
    <w:rsid w:val="00B22E6C"/>
    <w:rsid w:val="00B236B4"/>
    <w:rsid w:val="00B2397E"/>
    <w:rsid w:val="00B23A2F"/>
    <w:rsid w:val="00B244E3"/>
    <w:rsid w:val="00B255EF"/>
    <w:rsid w:val="00B25CCA"/>
    <w:rsid w:val="00B3058C"/>
    <w:rsid w:val="00B30D57"/>
    <w:rsid w:val="00B311E1"/>
    <w:rsid w:val="00B3123B"/>
    <w:rsid w:val="00B3136A"/>
    <w:rsid w:val="00B31C90"/>
    <w:rsid w:val="00B31E97"/>
    <w:rsid w:val="00B3230C"/>
    <w:rsid w:val="00B34342"/>
    <w:rsid w:val="00B34521"/>
    <w:rsid w:val="00B34D19"/>
    <w:rsid w:val="00B350D6"/>
    <w:rsid w:val="00B35588"/>
    <w:rsid w:val="00B35F4B"/>
    <w:rsid w:val="00B36E32"/>
    <w:rsid w:val="00B37279"/>
    <w:rsid w:val="00B40ED5"/>
    <w:rsid w:val="00B41117"/>
    <w:rsid w:val="00B412C0"/>
    <w:rsid w:val="00B42031"/>
    <w:rsid w:val="00B422AF"/>
    <w:rsid w:val="00B429D3"/>
    <w:rsid w:val="00B44272"/>
    <w:rsid w:val="00B44543"/>
    <w:rsid w:val="00B44D70"/>
    <w:rsid w:val="00B450BC"/>
    <w:rsid w:val="00B4540D"/>
    <w:rsid w:val="00B455D8"/>
    <w:rsid w:val="00B45AEB"/>
    <w:rsid w:val="00B45C28"/>
    <w:rsid w:val="00B46558"/>
    <w:rsid w:val="00B47879"/>
    <w:rsid w:val="00B5167D"/>
    <w:rsid w:val="00B516B7"/>
    <w:rsid w:val="00B5341E"/>
    <w:rsid w:val="00B537E7"/>
    <w:rsid w:val="00B561BA"/>
    <w:rsid w:val="00B572AC"/>
    <w:rsid w:val="00B620DF"/>
    <w:rsid w:val="00B64765"/>
    <w:rsid w:val="00B64B25"/>
    <w:rsid w:val="00B659E5"/>
    <w:rsid w:val="00B66566"/>
    <w:rsid w:val="00B66C92"/>
    <w:rsid w:val="00B670F9"/>
    <w:rsid w:val="00B67A58"/>
    <w:rsid w:val="00B70BCD"/>
    <w:rsid w:val="00B727A3"/>
    <w:rsid w:val="00B750B0"/>
    <w:rsid w:val="00B751F5"/>
    <w:rsid w:val="00B754C7"/>
    <w:rsid w:val="00B761B6"/>
    <w:rsid w:val="00B76A61"/>
    <w:rsid w:val="00B778D5"/>
    <w:rsid w:val="00B77C14"/>
    <w:rsid w:val="00B80DE8"/>
    <w:rsid w:val="00B8268F"/>
    <w:rsid w:val="00B87A51"/>
    <w:rsid w:val="00B90C3A"/>
    <w:rsid w:val="00B91E94"/>
    <w:rsid w:val="00B927AD"/>
    <w:rsid w:val="00B92A2D"/>
    <w:rsid w:val="00B93B38"/>
    <w:rsid w:val="00B941FE"/>
    <w:rsid w:val="00B94436"/>
    <w:rsid w:val="00B944A3"/>
    <w:rsid w:val="00B94A2F"/>
    <w:rsid w:val="00B951C9"/>
    <w:rsid w:val="00B969AD"/>
    <w:rsid w:val="00B96E81"/>
    <w:rsid w:val="00B97C71"/>
    <w:rsid w:val="00BA04DB"/>
    <w:rsid w:val="00BA13BB"/>
    <w:rsid w:val="00BA17FC"/>
    <w:rsid w:val="00BA3175"/>
    <w:rsid w:val="00BA5A59"/>
    <w:rsid w:val="00BA6423"/>
    <w:rsid w:val="00BB0982"/>
    <w:rsid w:val="00BB0BC5"/>
    <w:rsid w:val="00BB1F05"/>
    <w:rsid w:val="00BB270B"/>
    <w:rsid w:val="00BB2A8C"/>
    <w:rsid w:val="00BB2C1B"/>
    <w:rsid w:val="00BB3E1E"/>
    <w:rsid w:val="00BB460B"/>
    <w:rsid w:val="00BB53FD"/>
    <w:rsid w:val="00BB57E4"/>
    <w:rsid w:val="00BC1008"/>
    <w:rsid w:val="00BC1C7B"/>
    <w:rsid w:val="00BC2D5C"/>
    <w:rsid w:val="00BC4502"/>
    <w:rsid w:val="00BC5345"/>
    <w:rsid w:val="00BC586C"/>
    <w:rsid w:val="00BC5A5A"/>
    <w:rsid w:val="00BC795C"/>
    <w:rsid w:val="00BD0147"/>
    <w:rsid w:val="00BD0907"/>
    <w:rsid w:val="00BD1383"/>
    <w:rsid w:val="00BD2485"/>
    <w:rsid w:val="00BD2C9F"/>
    <w:rsid w:val="00BD409A"/>
    <w:rsid w:val="00BD5AB6"/>
    <w:rsid w:val="00BD651C"/>
    <w:rsid w:val="00BD68EE"/>
    <w:rsid w:val="00BD72EB"/>
    <w:rsid w:val="00BD75A9"/>
    <w:rsid w:val="00BE0E36"/>
    <w:rsid w:val="00BE1DB5"/>
    <w:rsid w:val="00BE23FA"/>
    <w:rsid w:val="00BE24C1"/>
    <w:rsid w:val="00BE2C51"/>
    <w:rsid w:val="00BE2EFC"/>
    <w:rsid w:val="00BE6530"/>
    <w:rsid w:val="00BE6BD3"/>
    <w:rsid w:val="00BE7B7D"/>
    <w:rsid w:val="00BF0AA7"/>
    <w:rsid w:val="00BF0AD3"/>
    <w:rsid w:val="00BF23BA"/>
    <w:rsid w:val="00BF2ADF"/>
    <w:rsid w:val="00BF32DE"/>
    <w:rsid w:val="00BF402B"/>
    <w:rsid w:val="00BF43AE"/>
    <w:rsid w:val="00BF6681"/>
    <w:rsid w:val="00C003C9"/>
    <w:rsid w:val="00C0119E"/>
    <w:rsid w:val="00C01413"/>
    <w:rsid w:val="00C0230D"/>
    <w:rsid w:val="00C028A4"/>
    <w:rsid w:val="00C043A8"/>
    <w:rsid w:val="00C04EE9"/>
    <w:rsid w:val="00C05000"/>
    <w:rsid w:val="00C05813"/>
    <w:rsid w:val="00C070ED"/>
    <w:rsid w:val="00C079CD"/>
    <w:rsid w:val="00C102B0"/>
    <w:rsid w:val="00C135FC"/>
    <w:rsid w:val="00C13716"/>
    <w:rsid w:val="00C139F2"/>
    <w:rsid w:val="00C13E0F"/>
    <w:rsid w:val="00C13F65"/>
    <w:rsid w:val="00C1404F"/>
    <w:rsid w:val="00C1438E"/>
    <w:rsid w:val="00C150A3"/>
    <w:rsid w:val="00C16333"/>
    <w:rsid w:val="00C21D0F"/>
    <w:rsid w:val="00C21F60"/>
    <w:rsid w:val="00C2262C"/>
    <w:rsid w:val="00C230D8"/>
    <w:rsid w:val="00C23805"/>
    <w:rsid w:val="00C23F9C"/>
    <w:rsid w:val="00C24592"/>
    <w:rsid w:val="00C246B7"/>
    <w:rsid w:val="00C25799"/>
    <w:rsid w:val="00C263D8"/>
    <w:rsid w:val="00C279B1"/>
    <w:rsid w:val="00C3085D"/>
    <w:rsid w:val="00C31215"/>
    <w:rsid w:val="00C319C0"/>
    <w:rsid w:val="00C32698"/>
    <w:rsid w:val="00C33040"/>
    <w:rsid w:val="00C332D7"/>
    <w:rsid w:val="00C33B0B"/>
    <w:rsid w:val="00C347DA"/>
    <w:rsid w:val="00C36529"/>
    <w:rsid w:val="00C36F42"/>
    <w:rsid w:val="00C37F05"/>
    <w:rsid w:val="00C409A6"/>
    <w:rsid w:val="00C40B0B"/>
    <w:rsid w:val="00C40B93"/>
    <w:rsid w:val="00C42AEB"/>
    <w:rsid w:val="00C44E17"/>
    <w:rsid w:val="00C462CE"/>
    <w:rsid w:val="00C46F1A"/>
    <w:rsid w:val="00C4764E"/>
    <w:rsid w:val="00C47699"/>
    <w:rsid w:val="00C47C9C"/>
    <w:rsid w:val="00C52598"/>
    <w:rsid w:val="00C52F77"/>
    <w:rsid w:val="00C55741"/>
    <w:rsid w:val="00C5596A"/>
    <w:rsid w:val="00C56029"/>
    <w:rsid w:val="00C561C4"/>
    <w:rsid w:val="00C609B5"/>
    <w:rsid w:val="00C619E8"/>
    <w:rsid w:val="00C62CDA"/>
    <w:rsid w:val="00C63A32"/>
    <w:rsid w:val="00C64AF5"/>
    <w:rsid w:val="00C65521"/>
    <w:rsid w:val="00C678F4"/>
    <w:rsid w:val="00C679B5"/>
    <w:rsid w:val="00C72BCE"/>
    <w:rsid w:val="00C73C37"/>
    <w:rsid w:val="00C73DD4"/>
    <w:rsid w:val="00C73DFD"/>
    <w:rsid w:val="00C748D7"/>
    <w:rsid w:val="00C7514C"/>
    <w:rsid w:val="00C75A00"/>
    <w:rsid w:val="00C811C5"/>
    <w:rsid w:val="00C8163D"/>
    <w:rsid w:val="00C81D73"/>
    <w:rsid w:val="00C823B2"/>
    <w:rsid w:val="00C83995"/>
    <w:rsid w:val="00C83DC4"/>
    <w:rsid w:val="00C83FE7"/>
    <w:rsid w:val="00C84F69"/>
    <w:rsid w:val="00C8569F"/>
    <w:rsid w:val="00C85A15"/>
    <w:rsid w:val="00C86785"/>
    <w:rsid w:val="00C869C9"/>
    <w:rsid w:val="00C8747B"/>
    <w:rsid w:val="00C875C5"/>
    <w:rsid w:val="00C87D2A"/>
    <w:rsid w:val="00C904F0"/>
    <w:rsid w:val="00C91343"/>
    <w:rsid w:val="00C926EC"/>
    <w:rsid w:val="00C93B97"/>
    <w:rsid w:val="00C94260"/>
    <w:rsid w:val="00C94752"/>
    <w:rsid w:val="00C94B28"/>
    <w:rsid w:val="00C96416"/>
    <w:rsid w:val="00C96E60"/>
    <w:rsid w:val="00C97B49"/>
    <w:rsid w:val="00CA0018"/>
    <w:rsid w:val="00CA0B25"/>
    <w:rsid w:val="00CA1155"/>
    <w:rsid w:val="00CA1D81"/>
    <w:rsid w:val="00CA384A"/>
    <w:rsid w:val="00CA68E0"/>
    <w:rsid w:val="00CB00BA"/>
    <w:rsid w:val="00CB11F0"/>
    <w:rsid w:val="00CB1376"/>
    <w:rsid w:val="00CB2564"/>
    <w:rsid w:val="00CB310F"/>
    <w:rsid w:val="00CB389F"/>
    <w:rsid w:val="00CB6D97"/>
    <w:rsid w:val="00CC16F2"/>
    <w:rsid w:val="00CC1A15"/>
    <w:rsid w:val="00CC23EE"/>
    <w:rsid w:val="00CC2EA0"/>
    <w:rsid w:val="00CC3243"/>
    <w:rsid w:val="00CC357B"/>
    <w:rsid w:val="00CC36A6"/>
    <w:rsid w:val="00CC5828"/>
    <w:rsid w:val="00CD032B"/>
    <w:rsid w:val="00CD2516"/>
    <w:rsid w:val="00CD39BF"/>
    <w:rsid w:val="00CD42E4"/>
    <w:rsid w:val="00CD4C27"/>
    <w:rsid w:val="00CD5B7B"/>
    <w:rsid w:val="00CD7A48"/>
    <w:rsid w:val="00CE0FD9"/>
    <w:rsid w:val="00CE104C"/>
    <w:rsid w:val="00CE3CA8"/>
    <w:rsid w:val="00CE48FB"/>
    <w:rsid w:val="00CE5C61"/>
    <w:rsid w:val="00CE65D7"/>
    <w:rsid w:val="00CE6687"/>
    <w:rsid w:val="00CE70E8"/>
    <w:rsid w:val="00CF00D9"/>
    <w:rsid w:val="00CF17C6"/>
    <w:rsid w:val="00CF1E54"/>
    <w:rsid w:val="00CF4815"/>
    <w:rsid w:val="00D00873"/>
    <w:rsid w:val="00D00957"/>
    <w:rsid w:val="00D01E7F"/>
    <w:rsid w:val="00D03A88"/>
    <w:rsid w:val="00D04AE0"/>
    <w:rsid w:val="00D06305"/>
    <w:rsid w:val="00D0709E"/>
    <w:rsid w:val="00D07890"/>
    <w:rsid w:val="00D101C1"/>
    <w:rsid w:val="00D11EDA"/>
    <w:rsid w:val="00D1378C"/>
    <w:rsid w:val="00D13C68"/>
    <w:rsid w:val="00D1500A"/>
    <w:rsid w:val="00D1624A"/>
    <w:rsid w:val="00D17729"/>
    <w:rsid w:val="00D21422"/>
    <w:rsid w:val="00D21F10"/>
    <w:rsid w:val="00D2255F"/>
    <w:rsid w:val="00D22F02"/>
    <w:rsid w:val="00D23122"/>
    <w:rsid w:val="00D244DB"/>
    <w:rsid w:val="00D25BCA"/>
    <w:rsid w:val="00D25CDD"/>
    <w:rsid w:val="00D269D5"/>
    <w:rsid w:val="00D26A73"/>
    <w:rsid w:val="00D30276"/>
    <w:rsid w:val="00D3083D"/>
    <w:rsid w:val="00D30C7C"/>
    <w:rsid w:val="00D3143D"/>
    <w:rsid w:val="00D32C34"/>
    <w:rsid w:val="00D339DA"/>
    <w:rsid w:val="00D407EC"/>
    <w:rsid w:val="00D41820"/>
    <w:rsid w:val="00D4206C"/>
    <w:rsid w:val="00D4227A"/>
    <w:rsid w:val="00D42DDD"/>
    <w:rsid w:val="00D441B7"/>
    <w:rsid w:val="00D4527E"/>
    <w:rsid w:val="00D45832"/>
    <w:rsid w:val="00D470F8"/>
    <w:rsid w:val="00D47497"/>
    <w:rsid w:val="00D5039F"/>
    <w:rsid w:val="00D50CE8"/>
    <w:rsid w:val="00D51253"/>
    <w:rsid w:val="00D53F2C"/>
    <w:rsid w:val="00D54497"/>
    <w:rsid w:val="00D5477D"/>
    <w:rsid w:val="00D562E1"/>
    <w:rsid w:val="00D56DFC"/>
    <w:rsid w:val="00D574A5"/>
    <w:rsid w:val="00D604B1"/>
    <w:rsid w:val="00D60651"/>
    <w:rsid w:val="00D60BBA"/>
    <w:rsid w:val="00D628C6"/>
    <w:rsid w:val="00D63863"/>
    <w:rsid w:val="00D643B0"/>
    <w:rsid w:val="00D64487"/>
    <w:rsid w:val="00D64D00"/>
    <w:rsid w:val="00D650B7"/>
    <w:rsid w:val="00D66148"/>
    <w:rsid w:val="00D6616F"/>
    <w:rsid w:val="00D66452"/>
    <w:rsid w:val="00D66A54"/>
    <w:rsid w:val="00D66BE1"/>
    <w:rsid w:val="00D66C40"/>
    <w:rsid w:val="00D6743D"/>
    <w:rsid w:val="00D704A9"/>
    <w:rsid w:val="00D707E4"/>
    <w:rsid w:val="00D718CE"/>
    <w:rsid w:val="00D72EAE"/>
    <w:rsid w:val="00D730E8"/>
    <w:rsid w:val="00D73F42"/>
    <w:rsid w:val="00D7405D"/>
    <w:rsid w:val="00D742EB"/>
    <w:rsid w:val="00D755F8"/>
    <w:rsid w:val="00D75DE0"/>
    <w:rsid w:val="00D7665B"/>
    <w:rsid w:val="00D76EFA"/>
    <w:rsid w:val="00D7717E"/>
    <w:rsid w:val="00D80BA8"/>
    <w:rsid w:val="00D82066"/>
    <w:rsid w:val="00D83AF4"/>
    <w:rsid w:val="00D864DA"/>
    <w:rsid w:val="00D868E9"/>
    <w:rsid w:val="00D87364"/>
    <w:rsid w:val="00D875B5"/>
    <w:rsid w:val="00D875EF"/>
    <w:rsid w:val="00D924CC"/>
    <w:rsid w:val="00D9276A"/>
    <w:rsid w:val="00D92BF6"/>
    <w:rsid w:val="00D935B5"/>
    <w:rsid w:val="00D93CC3"/>
    <w:rsid w:val="00D95069"/>
    <w:rsid w:val="00D964C3"/>
    <w:rsid w:val="00D97A81"/>
    <w:rsid w:val="00DA0216"/>
    <w:rsid w:val="00DA04FB"/>
    <w:rsid w:val="00DA34C6"/>
    <w:rsid w:val="00DA3583"/>
    <w:rsid w:val="00DA4175"/>
    <w:rsid w:val="00DA5F84"/>
    <w:rsid w:val="00DA61CE"/>
    <w:rsid w:val="00DA682D"/>
    <w:rsid w:val="00DA7FF4"/>
    <w:rsid w:val="00DB0C51"/>
    <w:rsid w:val="00DB1D28"/>
    <w:rsid w:val="00DB2204"/>
    <w:rsid w:val="00DB248B"/>
    <w:rsid w:val="00DB2676"/>
    <w:rsid w:val="00DB2C31"/>
    <w:rsid w:val="00DB3307"/>
    <w:rsid w:val="00DB45DD"/>
    <w:rsid w:val="00DB4741"/>
    <w:rsid w:val="00DB518D"/>
    <w:rsid w:val="00DB5C63"/>
    <w:rsid w:val="00DB6582"/>
    <w:rsid w:val="00DB677E"/>
    <w:rsid w:val="00DC05B9"/>
    <w:rsid w:val="00DC21B8"/>
    <w:rsid w:val="00DC380D"/>
    <w:rsid w:val="00DC5F18"/>
    <w:rsid w:val="00DC63D8"/>
    <w:rsid w:val="00DC653C"/>
    <w:rsid w:val="00DC725D"/>
    <w:rsid w:val="00DC78ED"/>
    <w:rsid w:val="00DD057C"/>
    <w:rsid w:val="00DD090B"/>
    <w:rsid w:val="00DD13C6"/>
    <w:rsid w:val="00DD212F"/>
    <w:rsid w:val="00DD27B5"/>
    <w:rsid w:val="00DD2859"/>
    <w:rsid w:val="00DD3A51"/>
    <w:rsid w:val="00DD3FC3"/>
    <w:rsid w:val="00DD4B02"/>
    <w:rsid w:val="00DD665B"/>
    <w:rsid w:val="00DD6910"/>
    <w:rsid w:val="00DD6AA2"/>
    <w:rsid w:val="00DD6F26"/>
    <w:rsid w:val="00DD6F6E"/>
    <w:rsid w:val="00DD7126"/>
    <w:rsid w:val="00DD7783"/>
    <w:rsid w:val="00DE0B7E"/>
    <w:rsid w:val="00DE1527"/>
    <w:rsid w:val="00DE16A7"/>
    <w:rsid w:val="00DE1843"/>
    <w:rsid w:val="00DE1992"/>
    <w:rsid w:val="00DE269A"/>
    <w:rsid w:val="00DE2DCE"/>
    <w:rsid w:val="00DE3CDF"/>
    <w:rsid w:val="00DE4FF9"/>
    <w:rsid w:val="00DE53B4"/>
    <w:rsid w:val="00DE6678"/>
    <w:rsid w:val="00DE6D58"/>
    <w:rsid w:val="00DE6FF6"/>
    <w:rsid w:val="00DF023A"/>
    <w:rsid w:val="00DF0420"/>
    <w:rsid w:val="00DF0A0A"/>
    <w:rsid w:val="00DF24D5"/>
    <w:rsid w:val="00DF321F"/>
    <w:rsid w:val="00DF357A"/>
    <w:rsid w:val="00DF3B61"/>
    <w:rsid w:val="00DF412C"/>
    <w:rsid w:val="00DF60C1"/>
    <w:rsid w:val="00DF651B"/>
    <w:rsid w:val="00DF6E2F"/>
    <w:rsid w:val="00DF73EC"/>
    <w:rsid w:val="00DF7D57"/>
    <w:rsid w:val="00E00596"/>
    <w:rsid w:val="00E0071A"/>
    <w:rsid w:val="00E012D3"/>
    <w:rsid w:val="00E015DC"/>
    <w:rsid w:val="00E030B2"/>
    <w:rsid w:val="00E0394A"/>
    <w:rsid w:val="00E046E3"/>
    <w:rsid w:val="00E047E7"/>
    <w:rsid w:val="00E06D2A"/>
    <w:rsid w:val="00E06D42"/>
    <w:rsid w:val="00E0772A"/>
    <w:rsid w:val="00E10506"/>
    <w:rsid w:val="00E1074F"/>
    <w:rsid w:val="00E11253"/>
    <w:rsid w:val="00E1193E"/>
    <w:rsid w:val="00E1207E"/>
    <w:rsid w:val="00E12960"/>
    <w:rsid w:val="00E13C5D"/>
    <w:rsid w:val="00E143AD"/>
    <w:rsid w:val="00E14969"/>
    <w:rsid w:val="00E14C93"/>
    <w:rsid w:val="00E20AA1"/>
    <w:rsid w:val="00E20E0B"/>
    <w:rsid w:val="00E2101A"/>
    <w:rsid w:val="00E216C9"/>
    <w:rsid w:val="00E21C25"/>
    <w:rsid w:val="00E21EC9"/>
    <w:rsid w:val="00E22C9B"/>
    <w:rsid w:val="00E24EC8"/>
    <w:rsid w:val="00E254E3"/>
    <w:rsid w:val="00E25FA4"/>
    <w:rsid w:val="00E266B5"/>
    <w:rsid w:val="00E26BC0"/>
    <w:rsid w:val="00E30FE8"/>
    <w:rsid w:val="00E310D0"/>
    <w:rsid w:val="00E322A8"/>
    <w:rsid w:val="00E334F6"/>
    <w:rsid w:val="00E33D48"/>
    <w:rsid w:val="00E34C22"/>
    <w:rsid w:val="00E3513F"/>
    <w:rsid w:val="00E3624A"/>
    <w:rsid w:val="00E3649D"/>
    <w:rsid w:val="00E37AB4"/>
    <w:rsid w:val="00E37B0C"/>
    <w:rsid w:val="00E40025"/>
    <w:rsid w:val="00E40CCB"/>
    <w:rsid w:val="00E40CEF"/>
    <w:rsid w:val="00E420D4"/>
    <w:rsid w:val="00E42429"/>
    <w:rsid w:val="00E42AD2"/>
    <w:rsid w:val="00E44A59"/>
    <w:rsid w:val="00E454B9"/>
    <w:rsid w:val="00E46050"/>
    <w:rsid w:val="00E46DD3"/>
    <w:rsid w:val="00E477D2"/>
    <w:rsid w:val="00E5370C"/>
    <w:rsid w:val="00E538AF"/>
    <w:rsid w:val="00E55378"/>
    <w:rsid w:val="00E56501"/>
    <w:rsid w:val="00E56679"/>
    <w:rsid w:val="00E57F10"/>
    <w:rsid w:val="00E61D52"/>
    <w:rsid w:val="00E62A9D"/>
    <w:rsid w:val="00E62E77"/>
    <w:rsid w:val="00E63D9E"/>
    <w:rsid w:val="00E64DE1"/>
    <w:rsid w:val="00E65715"/>
    <w:rsid w:val="00E66372"/>
    <w:rsid w:val="00E66C0A"/>
    <w:rsid w:val="00E66FC4"/>
    <w:rsid w:val="00E7013C"/>
    <w:rsid w:val="00E71F02"/>
    <w:rsid w:val="00E733BD"/>
    <w:rsid w:val="00E7419F"/>
    <w:rsid w:val="00E76F39"/>
    <w:rsid w:val="00E77EE9"/>
    <w:rsid w:val="00E77F4A"/>
    <w:rsid w:val="00E8247A"/>
    <w:rsid w:val="00E830ED"/>
    <w:rsid w:val="00E8526D"/>
    <w:rsid w:val="00E85667"/>
    <w:rsid w:val="00E859BA"/>
    <w:rsid w:val="00E86D20"/>
    <w:rsid w:val="00E86E74"/>
    <w:rsid w:val="00E87C7C"/>
    <w:rsid w:val="00E9180B"/>
    <w:rsid w:val="00E94E49"/>
    <w:rsid w:val="00E95BF3"/>
    <w:rsid w:val="00E964A8"/>
    <w:rsid w:val="00E96829"/>
    <w:rsid w:val="00EA044B"/>
    <w:rsid w:val="00EA0D3F"/>
    <w:rsid w:val="00EA0E2D"/>
    <w:rsid w:val="00EA0EA9"/>
    <w:rsid w:val="00EA1011"/>
    <w:rsid w:val="00EA2A24"/>
    <w:rsid w:val="00EA2E2B"/>
    <w:rsid w:val="00EA3EC6"/>
    <w:rsid w:val="00EA4869"/>
    <w:rsid w:val="00EA4C4E"/>
    <w:rsid w:val="00EA6427"/>
    <w:rsid w:val="00EA6542"/>
    <w:rsid w:val="00EA74E5"/>
    <w:rsid w:val="00EA7C57"/>
    <w:rsid w:val="00EB02CD"/>
    <w:rsid w:val="00EB1525"/>
    <w:rsid w:val="00EB193F"/>
    <w:rsid w:val="00EB2747"/>
    <w:rsid w:val="00EB2B20"/>
    <w:rsid w:val="00EB3414"/>
    <w:rsid w:val="00EB4676"/>
    <w:rsid w:val="00EB4C8A"/>
    <w:rsid w:val="00EB6E0A"/>
    <w:rsid w:val="00EB73EB"/>
    <w:rsid w:val="00EC2AEA"/>
    <w:rsid w:val="00EC34C1"/>
    <w:rsid w:val="00EC3BAE"/>
    <w:rsid w:val="00EC430B"/>
    <w:rsid w:val="00EC4D21"/>
    <w:rsid w:val="00EC57B3"/>
    <w:rsid w:val="00EC6759"/>
    <w:rsid w:val="00ED0AD0"/>
    <w:rsid w:val="00ED1445"/>
    <w:rsid w:val="00ED23FB"/>
    <w:rsid w:val="00ED241C"/>
    <w:rsid w:val="00ED3BE6"/>
    <w:rsid w:val="00ED3EEB"/>
    <w:rsid w:val="00ED46A0"/>
    <w:rsid w:val="00ED716F"/>
    <w:rsid w:val="00ED7233"/>
    <w:rsid w:val="00ED74DE"/>
    <w:rsid w:val="00ED76A3"/>
    <w:rsid w:val="00ED77DD"/>
    <w:rsid w:val="00ED7BD1"/>
    <w:rsid w:val="00ED7C07"/>
    <w:rsid w:val="00EE0433"/>
    <w:rsid w:val="00EE174A"/>
    <w:rsid w:val="00EE1AF5"/>
    <w:rsid w:val="00EE209E"/>
    <w:rsid w:val="00EE36A3"/>
    <w:rsid w:val="00EE481B"/>
    <w:rsid w:val="00EE5B59"/>
    <w:rsid w:val="00EE61D6"/>
    <w:rsid w:val="00EE64BB"/>
    <w:rsid w:val="00EE797E"/>
    <w:rsid w:val="00EE7AFD"/>
    <w:rsid w:val="00EE7CF2"/>
    <w:rsid w:val="00EF0141"/>
    <w:rsid w:val="00EF0595"/>
    <w:rsid w:val="00EF13B5"/>
    <w:rsid w:val="00EF184B"/>
    <w:rsid w:val="00EF20C8"/>
    <w:rsid w:val="00EF37EF"/>
    <w:rsid w:val="00EF454B"/>
    <w:rsid w:val="00EF6843"/>
    <w:rsid w:val="00EF7160"/>
    <w:rsid w:val="00EF7BF4"/>
    <w:rsid w:val="00F0190D"/>
    <w:rsid w:val="00F01F02"/>
    <w:rsid w:val="00F03759"/>
    <w:rsid w:val="00F040FC"/>
    <w:rsid w:val="00F05C5B"/>
    <w:rsid w:val="00F064EB"/>
    <w:rsid w:val="00F0688E"/>
    <w:rsid w:val="00F06FA7"/>
    <w:rsid w:val="00F11581"/>
    <w:rsid w:val="00F117FE"/>
    <w:rsid w:val="00F1223C"/>
    <w:rsid w:val="00F13CD1"/>
    <w:rsid w:val="00F13D4B"/>
    <w:rsid w:val="00F13FE9"/>
    <w:rsid w:val="00F14C3A"/>
    <w:rsid w:val="00F1528A"/>
    <w:rsid w:val="00F162BA"/>
    <w:rsid w:val="00F16677"/>
    <w:rsid w:val="00F16B2C"/>
    <w:rsid w:val="00F21359"/>
    <w:rsid w:val="00F21B2F"/>
    <w:rsid w:val="00F22358"/>
    <w:rsid w:val="00F2526D"/>
    <w:rsid w:val="00F266E7"/>
    <w:rsid w:val="00F3008A"/>
    <w:rsid w:val="00F3042E"/>
    <w:rsid w:val="00F318DD"/>
    <w:rsid w:val="00F320A6"/>
    <w:rsid w:val="00F33A0B"/>
    <w:rsid w:val="00F34B71"/>
    <w:rsid w:val="00F35510"/>
    <w:rsid w:val="00F3579C"/>
    <w:rsid w:val="00F35D77"/>
    <w:rsid w:val="00F3675F"/>
    <w:rsid w:val="00F371E8"/>
    <w:rsid w:val="00F40F58"/>
    <w:rsid w:val="00F4157A"/>
    <w:rsid w:val="00F42C80"/>
    <w:rsid w:val="00F432F4"/>
    <w:rsid w:val="00F43404"/>
    <w:rsid w:val="00F44431"/>
    <w:rsid w:val="00F44B00"/>
    <w:rsid w:val="00F455D2"/>
    <w:rsid w:val="00F458AF"/>
    <w:rsid w:val="00F45D45"/>
    <w:rsid w:val="00F46E8E"/>
    <w:rsid w:val="00F4726E"/>
    <w:rsid w:val="00F513F9"/>
    <w:rsid w:val="00F51893"/>
    <w:rsid w:val="00F5254E"/>
    <w:rsid w:val="00F52E76"/>
    <w:rsid w:val="00F53587"/>
    <w:rsid w:val="00F5384E"/>
    <w:rsid w:val="00F53BFD"/>
    <w:rsid w:val="00F54107"/>
    <w:rsid w:val="00F54C24"/>
    <w:rsid w:val="00F54FA7"/>
    <w:rsid w:val="00F55DA6"/>
    <w:rsid w:val="00F55F78"/>
    <w:rsid w:val="00F56CE9"/>
    <w:rsid w:val="00F56FEB"/>
    <w:rsid w:val="00F618FC"/>
    <w:rsid w:val="00F6332C"/>
    <w:rsid w:val="00F63BA3"/>
    <w:rsid w:val="00F644BC"/>
    <w:rsid w:val="00F66AAC"/>
    <w:rsid w:val="00F67D1F"/>
    <w:rsid w:val="00F70AEF"/>
    <w:rsid w:val="00F7144A"/>
    <w:rsid w:val="00F72A2B"/>
    <w:rsid w:val="00F755AB"/>
    <w:rsid w:val="00F77488"/>
    <w:rsid w:val="00F77B3A"/>
    <w:rsid w:val="00F77E88"/>
    <w:rsid w:val="00F80769"/>
    <w:rsid w:val="00F81626"/>
    <w:rsid w:val="00F81F0E"/>
    <w:rsid w:val="00F82336"/>
    <w:rsid w:val="00F8319A"/>
    <w:rsid w:val="00F841F6"/>
    <w:rsid w:val="00F85357"/>
    <w:rsid w:val="00F854C4"/>
    <w:rsid w:val="00F86D4D"/>
    <w:rsid w:val="00F86DFA"/>
    <w:rsid w:val="00F90906"/>
    <w:rsid w:val="00F9337C"/>
    <w:rsid w:val="00F94E18"/>
    <w:rsid w:val="00F9559D"/>
    <w:rsid w:val="00F96349"/>
    <w:rsid w:val="00F96538"/>
    <w:rsid w:val="00F96545"/>
    <w:rsid w:val="00FA1BC2"/>
    <w:rsid w:val="00FA2078"/>
    <w:rsid w:val="00FA2EEC"/>
    <w:rsid w:val="00FA613E"/>
    <w:rsid w:val="00FA6FA6"/>
    <w:rsid w:val="00FA7088"/>
    <w:rsid w:val="00FA77F8"/>
    <w:rsid w:val="00FB0FCA"/>
    <w:rsid w:val="00FB1573"/>
    <w:rsid w:val="00FB173E"/>
    <w:rsid w:val="00FB2261"/>
    <w:rsid w:val="00FB26AA"/>
    <w:rsid w:val="00FB293C"/>
    <w:rsid w:val="00FB3624"/>
    <w:rsid w:val="00FB4AC5"/>
    <w:rsid w:val="00FB5A30"/>
    <w:rsid w:val="00FB5F8F"/>
    <w:rsid w:val="00FB6037"/>
    <w:rsid w:val="00FB6181"/>
    <w:rsid w:val="00FB7F62"/>
    <w:rsid w:val="00FC1886"/>
    <w:rsid w:val="00FC328D"/>
    <w:rsid w:val="00FC3359"/>
    <w:rsid w:val="00FC352B"/>
    <w:rsid w:val="00FC3ECA"/>
    <w:rsid w:val="00FC5426"/>
    <w:rsid w:val="00FC5B53"/>
    <w:rsid w:val="00FC5E5C"/>
    <w:rsid w:val="00FD0DA2"/>
    <w:rsid w:val="00FD1211"/>
    <w:rsid w:val="00FD2800"/>
    <w:rsid w:val="00FD2AD6"/>
    <w:rsid w:val="00FD3ABC"/>
    <w:rsid w:val="00FD40BF"/>
    <w:rsid w:val="00FD5279"/>
    <w:rsid w:val="00FD57E3"/>
    <w:rsid w:val="00FD5E88"/>
    <w:rsid w:val="00FD5F52"/>
    <w:rsid w:val="00FD7C1E"/>
    <w:rsid w:val="00FE0908"/>
    <w:rsid w:val="00FE1183"/>
    <w:rsid w:val="00FE1368"/>
    <w:rsid w:val="00FE1829"/>
    <w:rsid w:val="00FE3C32"/>
    <w:rsid w:val="00FE469D"/>
    <w:rsid w:val="00FF16C3"/>
    <w:rsid w:val="00FF176E"/>
    <w:rsid w:val="00FF20F3"/>
    <w:rsid w:val="00FF236F"/>
    <w:rsid w:val="00FF25C3"/>
    <w:rsid w:val="00FF302F"/>
    <w:rsid w:val="00FF4004"/>
    <w:rsid w:val="00FF4A0D"/>
    <w:rsid w:val="00FF5914"/>
    <w:rsid w:val="00FF5922"/>
    <w:rsid w:val="00FF7981"/>
    <w:rsid w:val="00FF7B39"/>
    <w:rsid w:val="055F3E42"/>
    <w:rsid w:val="095C21C8"/>
    <w:rsid w:val="112CC7B5"/>
    <w:rsid w:val="12EA4954"/>
    <w:rsid w:val="14ABBDB6"/>
    <w:rsid w:val="16AE9116"/>
    <w:rsid w:val="1A380FC8"/>
    <w:rsid w:val="1C7E3D1B"/>
    <w:rsid w:val="2771BD66"/>
    <w:rsid w:val="2B0AB1AD"/>
    <w:rsid w:val="2B1323D7"/>
    <w:rsid w:val="2B39108A"/>
    <w:rsid w:val="2FEDB496"/>
    <w:rsid w:val="35F6FF57"/>
    <w:rsid w:val="399D1C4E"/>
    <w:rsid w:val="3D28EB7C"/>
    <w:rsid w:val="43E092C4"/>
    <w:rsid w:val="43F29C4F"/>
    <w:rsid w:val="44419464"/>
    <w:rsid w:val="449D8684"/>
    <w:rsid w:val="45D0B130"/>
    <w:rsid w:val="4CA04CD0"/>
    <w:rsid w:val="4D50274B"/>
    <w:rsid w:val="4E2B406D"/>
    <w:rsid w:val="51BFA54E"/>
    <w:rsid w:val="562E06B9"/>
    <w:rsid w:val="57ADDC75"/>
    <w:rsid w:val="5E78336A"/>
    <w:rsid w:val="5E9D1E5A"/>
    <w:rsid w:val="61B4BA0C"/>
    <w:rsid w:val="63A4BDC5"/>
    <w:rsid w:val="64BB3B79"/>
    <w:rsid w:val="650A4600"/>
    <w:rsid w:val="6737ED76"/>
    <w:rsid w:val="677D4FEF"/>
    <w:rsid w:val="69E09DB8"/>
    <w:rsid w:val="6B1E97E5"/>
    <w:rsid w:val="6CCB69C7"/>
    <w:rsid w:val="6F5ACA01"/>
    <w:rsid w:val="70F8CC52"/>
    <w:rsid w:val="70FAAB80"/>
    <w:rsid w:val="724EE9B5"/>
    <w:rsid w:val="786E5A4D"/>
    <w:rsid w:val="7BBD366D"/>
    <w:rsid w:val="7E8A9DD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29AE6"/>
  <w15:docId w15:val="{C0B87ECC-438A-4B31-97AA-D0001102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paragraph" w:styleId="Ttulo1">
    <w:name w:val="heading 1"/>
    <w:basedOn w:val="Normal"/>
    <w:next w:val="Normal"/>
    <w:link w:val="Ttulo1Car"/>
    <w:uiPriority w:val="9"/>
    <w:qFormat/>
    <w:rsid w:val="00124D0E"/>
    <w:pPr>
      <w:keepNext/>
      <w:spacing w:line="480" w:lineRule="auto"/>
      <w:jc w:val="center"/>
      <w:outlineLvl w:val="0"/>
    </w:pPr>
    <w:rPr>
      <w:rFonts w:ascii="Verdana" w:hAnsi="Verdana"/>
      <w:b/>
      <w:i/>
      <w:sz w:val="28"/>
      <w:lang w:val="es-ES" w:eastAsia="es-ES"/>
    </w:rPr>
  </w:style>
  <w:style w:type="paragraph" w:styleId="Ttulo2">
    <w:name w:val="heading 2"/>
    <w:basedOn w:val="Normal"/>
    <w:next w:val="Normal"/>
    <w:link w:val="Ttulo2Car"/>
    <w:uiPriority w:val="9"/>
    <w:unhideWhenUsed/>
    <w:qFormat/>
    <w:rsid w:val="00CE0FD9"/>
    <w:pPr>
      <w:keepNext/>
      <w:jc w:val="both"/>
      <w:outlineLvl w:val="1"/>
    </w:pPr>
    <w:rPr>
      <w:rFonts w:ascii="Century Gothic" w:eastAsia="Arial" w:hAnsi="Century Gothic" w:cs="Arial"/>
      <w:b/>
      <w:sz w:val="22"/>
      <w:szCs w:val="22"/>
      <w:lang w:eastAsia="en-US"/>
    </w:rPr>
  </w:style>
  <w:style w:type="paragraph" w:styleId="Ttulo3">
    <w:name w:val="heading 3"/>
    <w:basedOn w:val="Normal"/>
    <w:link w:val="Ttulo3Car"/>
    <w:uiPriority w:val="9"/>
    <w:qFormat/>
    <w:rsid w:val="00E454B9"/>
    <w:pPr>
      <w:spacing w:before="100" w:beforeAutospacing="1" w:after="100" w:afterAutospacing="1"/>
      <w:outlineLvl w:val="2"/>
    </w:pPr>
    <w:rPr>
      <w:b/>
      <w:bCs/>
      <w:sz w:val="27"/>
      <w:szCs w:val="27"/>
      <w:lang w:val="es-CO"/>
    </w:rPr>
  </w:style>
  <w:style w:type="paragraph" w:styleId="Ttulo7">
    <w:name w:val="heading 7"/>
    <w:basedOn w:val="Normal"/>
    <w:next w:val="Normal"/>
    <w:link w:val="Ttulo7Car"/>
    <w:uiPriority w:val="9"/>
    <w:semiHidden/>
    <w:unhideWhenUsed/>
    <w:qFormat/>
    <w:rsid w:val="00E454B9"/>
    <w:pPr>
      <w:keepNext/>
      <w:keepLines/>
      <w:spacing w:before="40"/>
      <w:outlineLvl w:val="6"/>
    </w:pPr>
    <w:rPr>
      <w:rFonts w:ascii="Calibri Light" w:hAnsi="Calibri Light"/>
      <w:i/>
      <w:iCs/>
      <w:color w:val="1F3763"/>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TIT 2 IND,Titulo parrafo,Dot pt,No Spacing1,List Paragraph Char Char Char,Indicator Text,Numbered Para 1,Colorful List - Accent 11,Bullet 1,F5 List Paragraph,Bullet Points,Normal. Viñetas,Párrafo de lista1,List Paragraph,HOJA,l"/>
    <w:basedOn w:val="Normal"/>
    <w:link w:val="PrrafodelistaCar"/>
    <w:uiPriority w:val="34"/>
    <w:qFormat/>
    <w:rsid w:val="00471657"/>
    <w:pPr>
      <w:spacing w:after="200" w:line="276" w:lineRule="auto"/>
      <w:ind w:left="720"/>
      <w:contextualSpacing/>
    </w:pPr>
  </w:style>
  <w:style w:type="character" w:customStyle="1" w:styleId="nodevalue">
    <w:name w:val="nodevalue"/>
    <w:basedOn w:val="Fuentedeprrafopredeter"/>
  </w:style>
  <w:style w:type="table" w:styleId="Tablaconcuadrcula">
    <w:name w:val="Table Grid"/>
    <w:basedOn w:val="Tablanormal"/>
    <w:uiPriority w:val="5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ada0a99-4fbc-4406-8e05-8c42effa80c9">
    <w:name w:val="Normal Table_cada0a99-4fbc-4406-8e05-8c42effa80c9"/>
    <w:semiHidden/>
    <w:unhideWhenUsed/>
    <w:tblPr>
      <w:tblInd w:w="0" w:type="dxa"/>
      <w:tblCellMar>
        <w:top w:w="0" w:type="dxa"/>
        <w:left w:w="108" w:type="dxa"/>
        <w:bottom w:w="0" w:type="dxa"/>
        <w:right w:w="108" w:type="dxa"/>
      </w:tblCellMar>
    </w:tblPr>
  </w:style>
  <w:style w:type="table" w:customStyle="1" w:styleId="TableGrid381e1de5-1f04-42f6-a5a9-b790b31c578c">
    <w:name w:val="Table Grid_381e1de5-1f04-42f6-a5a9-b790b31c578c"/>
    <w:basedOn w:val="NormalTablecada0a99-4fbc-4406-8e05-8c42effa80c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encabezado,Haut de page,Encabezado Car Car Car Car Car Car,Encabezado Car Car Car Car,Encabezado 2,Encabezado Car Car,Encabezado Car Car Car Car Car,Encabezado Car Car Car"/>
    <w:basedOn w:val="Normal"/>
    <w:next w:val="Normal"/>
    <w:link w:val="EncabezadoCar"/>
    <w:unhideWhenUsed/>
    <w:rsid w:val="00471657"/>
    <w:pPr>
      <w:tabs>
        <w:tab w:val="center" w:pos="4419"/>
        <w:tab w:val="right" w:pos="8838"/>
      </w:tabs>
    </w:pPr>
  </w:style>
  <w:style w:type="paragraph" w:customStyle="1" w:styleId="Normal40b20896-b7d6-45d3-a40d-7d02d1af6932">
    <w:name w:val="Normal_40b20896-b7d6-45d3-a40d-7d02d1af6932"/>
    <w:next w:val="Normal"/>
    <w:qFormat/>
  </w:style>
  <w:style w:type="paragraph" w:customStyle="1" w:styleId="ListParagraphd9d72df1-dedc-482b-a39a-3beeba94ee64">
    <w:name w:val="List Paragraph_d9d72df1-dedc-482b-a39a-3beeba94ee64"/>
    <w:basedOn w:val="Normal40b20896-b7d6-45d3-a40d-7d02d1af6932"/>
    <w:qFormat/>
    <w:pPr>
      <w:spacing w:after="200" w:line="276" w:lineRule="auto"/>
      <w:ind w:left="720"/>
      <w:contextualSpacing/>
    </w:pPr>
  </w:style>
  <w:style w:type="paragraph" w:customStyle="1" w:styleId="Normal9e1a3e20-f97c-49ef-9a7f-8af7c6ae2e4f">
    <w:name w:val="Normal_9e1a3e20-f97c-49ef-9a7f-8af7c6ae2e4f"/>
    <w:next w:val="Normal"/>
    <w:qFormat/>
    <w:rPr>
      <w:lang w:eastAsia="es-ES"/>
    </w:rPr>
  </w:style>
  <w:style w:type="table" w:customStyle="1" w:styleId="NormalTable09e9f04d-91e3-4a5d-af54-5f7c28e91481">
    <w:name w:val="Normal Table_09e9f04d-91e3-4a5d-af54-5f7c28e91481"/>
    <w:semiHidden/>
    <w:unhideWhenUsed/>
    <w:tblPr>
      <w:tblInd w:w="0" w:type="dxa"/>
      <w:tblCellMar>
        <w:top w:w="0" w:type="dxa"/>
        <w:left w:w="108" w:type="dxa"/>
        <w:bottom w:w="0" w:type="dxa"/>
        <w:right w:w="108" w:type="dxa"/>
      </w:tblCellMar>
    </w:tblPr>
  </w:style>
  <w:style w:type="table" w:customStyle="1" w:styleId="TableGrid0397480b-89f5-49c1-9fa0-37a12d0760fb">
    <w:name w:val="Table Grid_0397480b-89f5-49c1-9fa0-37a12d0760fb"/>
    <w:basedOn w:val="NormalTable09e9f04d-91e3-4a5d-af54-5f7c28e91481"/>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f874718-e639-4b9a-ad69-810ac6d468f4">
    <w:name w:val="Normal Table_0f874718-e639-4b9a-ad69-810ac6d468f4"/>
    <w:semiHidden/>
    <w:unhideWhenUsed/>
    <w:tblPr>
      <w:tblInd w:w="0" w:type="dxa"/>
      <w:tblCellMar>
        <w:top w:w="0" w:type="dxa"/>
        <w:left w:w="108" w:type="dxa"/>
        <w:bottom w:w="0" w:type="dxa"/>
        <w:right w:w="108" w:type="dxa"/>
      </w:tblCellMar>
    </w:tblPr>
  </w:style>
  <w:style w:type="table" w:customStyle="1" w:styleId="TableGridd3e0878a-75ea-4fbd-b83e-21966602c110">
    <w:name w:val="Table Grid_d3e0878a-75ea-4fbd-b83e-21966602c110"/>
    <w:basedOn w:val="NormalTable0f874718-e639-4b9a-ad69-810ac6d468f4"/>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3492b99-aa01-430b-923d-3da50332aba6">
    <w:name w:val="Normal Table_c3492b99-aa01-430b-923d-3da50332aba6"/>
    <w:semiHidden/>
    <w:unhideWhenUsed/>
    <w:tblPr>
      <w:tblInd w:w="0" w:type="dxa"/>
      <w:tblCellMar>
        <w:top w:w="0" w:type="dxa"/>
        <w:left w:w="108" w:type="dxa"/>
        <w:bottom w:w="0" w:type="dxa"/>
        <w:right w:w="108" w:type="dxa"/>
      </w:tblCellMar>
    </w:tblPr>
  </w:style>
  <w:style w:type="table" w:customStyle="1" w:styleId="TableGrid053de485-dfa3-439d-ac56-c3f78cf313b1">
    <w:name w:val="Table Grid_053de485-dfa3-439d-ac56-c3f78cf313b1"/>
    <w:basedOn w:val="NormalTablec3492b99-aa01-430b-923d-3da50332aba6"/>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93368c4-8101-4699-9e85-cf78bfdf7c87">
    <w:name w:val="Normal Table_d93368c4-8101-4699-9e85-cf78bfdf7c87"/>
    <w:semiHidden/>
    <w:unhideWhenUsed/>
    <w:tblPr>
      <w:tblInd w:w="0" w:type="dxa"/>
      <w:tblCellMar>
        <w:top w:w="0" w:type="dxa"/>
        <w:left w:w="108" w:type="dxa"/>
        <w:bottom w:w="0" w:type="dxa"/>
        <w:right w:w="108" w:type="dxa"/>
      </w:tblCellMar>
    </w:tblPr>
  </w:style>
  <w:style w:type="table" w:customStyle="1" w:styleId="TableGrid283bafdf-c615-4801-ae14-7523aec4cbfe">
    <w:name w:val="Table Grid_283bafdf-c615-4801-ae14-7523aec4cbfe"/>
    <w:basedOn w:val="NormalTabled93368c4-8101-4699-9e85-cf78bfdf7c87"/>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93fb461-7549-4b3d-ba40-b082cbacff0d">
    <w:name w:val="Normal Table_c93fb461-7549-4b3d-ba40-b082cbacff0d"/>
    <w:semiHidden/>
    <w:unhideWhenUsed/>
    <w:tblPr>
      <w:tblInd w:w="0" w:type="dxa"/>
      <w:tblCellMar>
        <w:top w:w="0" w:type="dxa"/>
        <w:left w:w="108" w:type="dxa"/>
        <w:bottom w:w="0" w:type="dxa"/>
        <w:right w:w="108" w:type="dxa"/>
      </w:tblCellMar>
    </w:tblPr>
  </w:style>
  <w:style w:type="table" w:customStyle="1" w:styleId="TableGrid26a8f485-05e9-434c-9bcb-bfacbf133baf">
    <w:name w:val="Table Grid_26a8f485-05e9-434c-9bcb-bfacbf133baf"/>
    <w:basedOn w:val="NormalTablec93fb461-7549-4b3d-ba40-b082cbacff0d"/>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784488e-f9bd-4d56-a534-731d8496dbca">
    <w:name w:val="Normal Table_b784488e-f9bd-4d56-a534-731d8496dbca"/>
    <w:semiHidden/>
    <w:unhideWhenUsed/>
    <w:tblPr>
      <w:tblInd w:w="0" w:type="dxa"/>
      <w:tblCellMar>
        <w:top w:w="0" w:type="dxa"/>
        <w:left w:w="108" w:type="dxa"/>
        <w:bottom w:w="0" w:type="dxa"/>
        <w:right w:w="108" w:type="dxa"/>
      </w:tblCellMar>
    </w:tblPr>
  </w:style>
  <w:style w:type="table" w:customStyle="1" w:styleId="TableGridafb9ffc0-41aa-47a3-a522-1b9152b01469">
    <w:name w:val="Table Grid_afb9ffc0-41aa-47a3-a522-1b9152b01469"/>
    <w:basedOn w:val="NormalTableb784488e-f9bd-4d56-a534-731d8496dbca"/>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471657"/>
    <w:pPr>
      <w:tabs>
        <w:tab w:val="center" w:pos="4419"/>
        <w:tab w:val="right" w:pos="8838"/>
      </w:tabs>
    </w:pPr>
  </w:style>
  <w:style w:type="character" w:customStyle="1" w:styleId="PiedepginaCar">
    <w:name w:val="Pie de página Car"/>
    <w:basedOn w:val="Fuentedeprrafopredeter"/>
    <w:link w:val="Piedepgina"/>
    <w:uiPriority w:val="99"/>
    <w:rsid w:val="003E3AA7"/>
  </w:style>
  <w:style w:type="paragraph" w:styleId="Textocomentario">
    <w:name w:val="annotation text"/>
    <w:basedOn w:val="Normal"/>
    <w:link w:val="TextocomentarioCar"/>
    <w:uiPriority w:val="99"/>
    <w:unhideWhenUsed/>
    <w:rsid w:val="00471657"/>
  </w:style>
  <w:style w:type="character" w:customStyle="1" w:styleId="TextocomentarioCar">
    <w:name w:val="Texto comentario Car"/>
    <w:basedOn w:val="Fuentedeprrafopredeter"/>
    <w:link w:val="Textocomentario"/>
    <w:uiPriority w:val="99"/>
    <w:rsid w:val="00F5254E"/>
  </w:style>
  <w:style w:type="paragraph" w:styleId="NormalWeb">
    <w:name w:val="Normal (Web)"/>
    <w:basedOn w:val="Normal"/>
    <w:uiPriority w:val="99"/>
    <w:unhideWhenUsed/>
    <w:rsid w:val="00A3230E"/>
    <w:pPr>
      <w:spacing w:before="100" w:beforeAutospacing="1" w:after="100" w:afterAutospacing="1"/>
    </w:pPr>
    <w:rPr>
      <w:sz w:val="24"/>
      <w:szCs w:val="24"/>
    </w:rPr>
  </w:style>
  <w:style w:type="character" w:styleId="Textoennegrita">
    <w:name w:val="Strong"/>
    <w:basedOn w:val="Fuentedeprrafopredeter"/>
    <w:uiPriority w:val="22"/>
    <w:qFormat/>
    <w:rsid w:val="00A3230E"/>
    <w:rPr>
      <w:b/>
      <w:bCs/>
    </w:rPr>
  </w:style>
  <w:style w:type="character" w:styleId="Hipervnculo">
    <w:name w:val="Hyperlink"/>
    <w:basedOn w:val="Fuentedeprrafopredeter"/>
    <w:uiPriority w:val="99"/>
    <w:unhideWhenUsed/>
    <w:rsid w:val="00A3230E"/>
    <w:rPr>
      <w:color w:val="0000FF"/>
      <w:u w:val="single"/>
    </w:rPr>
  </w:style>
  <w:style w:type="paragraph" w:customStyle="1" w:styleId="Normal51d711b0-1dd9-40c1-b39b-cbc3ed8312a8">
    <w:name w:val="Normal_51d711b0-1dd9-40c1-b39b-cbc3ed8312a8"/>
    <w:next w:val="Normal"/>
    <w:qFormat/>
    <w:rsid w:val="009A1B6C"/>
    <w:rPr>
      <w:lang w:eastAsia="es-ES"/>
    </w:rPr>
  </w:style>
  <w:style w:type="paragraph" w:styleId="Textodeglobo">
    <w:name w:val="Balloon Text"/>
    <w:basedOn w:val="Normal"/>
    <w:link w:val="TextodegloboCar"/>
    <w:uiPriority w:val="99"/>
    <w:semiHidden/>
    <w:unhideWhenUsed/>
    <w:rsid w:val="0047165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54FA7"/>
    <w:rPr>
      <w:rFonts w:ascii="Segoe UI" w:hAnsi="Segoe UI" w:cs="Segoe UI"/>
      <w:sz w:val="18"/>
      <w:szCs w:val="18"/>
    </w:rPr>
  </w:style>
  <w:style w:type="paragraph" w:customStyle="1" w:styleId="ListParagraphdf0c1e60-e16e-45ff-a6c9-db806366fd6f">
    <w:name w:val="List Paragraph_df0c1e60-e16e-45ff-a6c9-db806366fd6f"/>
    <w:basedOn w:val="Normal"/>
    <w:qFormat/>
    <w:rsid w:val="00676111"/>
    <w:pPr>
      <w:spacing w:line="480" w:lineRule="auto"/>
      <w:ind w:left="720"/>
      <w:contextualSpacing/>
    </w:pPr>
    <w:rPr>
      <w:rFonts w:ascii="Century Gothic" w:eastAsia="Century Gothic" w:hAnsi="Century Gothic"/>
    </w:rPr>
  </w:style>
  <w:style w:type="character" w:styleId="Textodelmarcadordeposicin">
    <w:name w:val="Placeholder Text"/>
    <w:basedOn w:val="Fuentedeprrafopredeter"/>
    <w:uiPriority w:val="99"/>
    <w:semiHidden/>
    <w:rsid w:val="00970C5B"/>
    <w:rPr>
      <w:color w:val="808080"/>
    </w:rPr>
  </w:style>
  <w:style w:type="character" w:customStyle="1" w:styleId="Ttulo1Car">
    <w:name w:val="Título 1 Car"/>
    <w:basedOn w:val="Fuentedeprrafopredeter"/>
    <w:link w:val="Ttulo1"/>
    <w:uiPriority w:val="9"/>
    <w:rsid w:val="00124D0E"/>
    <w:rPr>
      <w:rFonts w:ascii="Verdana" w:hAnsi="Verdana"/>
      <w:b/>
      <w:i/>
      <w:sz w:val="28"/>
      <w:lang w:val="es-ES" w:eastAsia="es-ES"/>
    </w:rPr>
  </w:style>
  <w:style w:type="paragraph" w:styleId="Sinespaciado">
    <w:name w:val="No Spacing"/>
    <w:uiPriority w:val="1"/>
    <w:qFormat/>
    <w:rsid w:val="00A75424"/>
    <w:rPr>
      <w:rFonts w:ascii="Times" w:eastAsia="Times" w:hAnsi="Times"/>
      <w:sz w:val="24"/>
      <w:lang w:val="es-ES_tradnl" w:eastAsia="es-ES"/>
    </w:rPr>
  </w:style>
  <w:style w:type="paragraph" w:styleId="Textoindependiente">
    <w:name w:val="Body Text"/>
    <w:aliases w:val="ändrad, ändrad"/>
    <w:basedOn w:val="Normal"/>
    <w:link w:val="TextoindependienteCar"/>
    <w:uiPriority w:val="99"/>
    <w:unhideWhenUsed/>
    <w:qFormat/>
    <w:rsid w:val="00F162BA"/>
    <w:pPr>
      <w:jc w:val="both"/>
    </w:pPr>
    <w:rPr>
      <w:rFonts w:ascii="Century Gothic" w:hAnsi="Century Gothic"/>
      <w:sz w:val="22"/>
      <w:szCs w:val="22"/>
    </w:rPr>
  </w:style>
  <w:style w:type="character" w:customStyle="1" w:styleId="TextoindependienteCar">
    <w:name w:val="Texto independiente Car"/>
    <w:aliases w:val="ändrad Car, ändrad Car"/>
    <w:basedOn w:val="Fuentedeprrafopredeter"/>
    <w:link w:val="Textoindependiente"/>
    <w:uiPriority w:val="99"/>
    <w:rsid w:val="00F162BA"/>
    <w:rPr>
      <w:rFonts w:ascii="Century Gothic" w:hAnsi="Century Gothic"/>
      <w:sz w:val="22"/>
      <w:szCs w:val="22"/>
    </w:rPr>
  </w:style>
  <w:style w:type="paragraph" w:customStyle="1" w:styleId="xmsonormal">
    <w:name w:val="x_msonormal"/>
    <w:basedOn w:val="Normal"/>
    <w:rsid w:val="00471657"/>
    <w:pPr>
      <w:spacing w:before="100" w:beforeAutospacing="1" w:after="100" w:afterAutospacing="1"/>
    </w:pPr>
    <w:rPr>
      <w:sz w:val="24"/>
      <w:szCs w:val="24"/>
    </w:rPr>
  </w:style>
  <w:style w:type="character" w:customStyle="1" w:styleId="PrrafodelistaCar">
    <w:name w:val="Párrafo de lista Car"/>
    <w:aliases w:val="titulo 3 Car,TIT 2 IND Car,Titulo parrafo Car,Dot pt Car,No Spacing1 Car,List Paragraph Char Char Char Car,Indicator Text Car,Numbered Para 1 Car,Colorful List - Accent 11 Car,Bullet 1 Car,F5 List Paragraph Car,Bullet Points Car"/>
    <w:link w:val="Prrafodelista"/>
    <w:uiPriority w:val="34"/>
    <w:qFormat/>
    <w:rsid w:val="005947BC"/>
  </w:style>
  <w:style w:type="character" w:customStyle="1" w:styleId="Ttulo2Car">
    <w:name w:val="Título 2 Car"/>
    <w:basedOn w:val="Fuentedeprrafopredeter"/>
    <w:link w:val="Ttulo2"/>
    <w:uiPriority w:val="9"/>
    <w:rsid w:val="00CE0FD9"/>
    <w:rPr>
      <w:rFonts w:ascii="Century Gothic" w:eastAsia="Arial" w:hAnsi="Century Gothic" w:cs="Arial"/>
      <w:b/>
      <w:sz w:val="22"/>
      <w:szCs w:val="22"/>
      <w:lang w:eastAsia="en-US"/>
    </w:rPr>
  </w:style>
  <w:style w:type="character" w:customStyle="1" w:styleId="EncabezadoCar">
    <w:name w:val="Encabezado Car"/>
    <w:aliases w:val="h Car,h8 Car,h9 Car,h10 Car,h18 Car,encabezado Car,Haut de page Car,Encabezado Car Car Car Car Car Car Car,Encabezado Car Car Car Car Car1,Encabezado 2 Car,Encabezado Car Car Car1,Encabezado Car Car Car Car Car Car1"/>
    <w:link w:val="Encabezado"/>
    <w:rsid w:val="006854EE"/>
  </w:style>
  <w:style w:type="character" w:styleId="Refdecomentario">
    <w:name w:val="annotation reference"/>
    <w:basedOn w:val="Fuentedeprrafopredeter"/>
    <w:uiPriority w:val="99"/>
    <w:unhideWhenUsed/>
    <w:rsid w:val="00922301"/>
    <w:rPr>
      <w:sz w:val="16"/>
      <w:szCs w:val="16"/>
    </w:rPr>
  </w:style>
  <w:style w:type="paragraph" w:styleId="Asuntodelcomentario">
    <w:name w:val="annotation subject"/>
    <w:basedOn w:val="Textocomentario"/>
    <w:next w:val="Textocomentario"/>
    <w:link w:val="AsuntodelcomentarioCar"/>
    <w:uiPriority w:val="99"/>
    <w:semiHidden/>
    <w:unhideWhenUsed/>
    <w:rsid w:val="00922301"/>
    <w:rPr>
      <w:b/>
      <w:bCs/>
    </w:rPr>
  </w:style>
  <w:style w:type="character" w:customStyle="1" w:styleId="AsuntodelcomentarioCar">
    <w:name w:val="Asunto del comentario Car"/>
    <w:basedOn w:val="TextocomentarioCar"/>
    <w:link w:val="Asuntodelcomentario"/>
    <w:uiPriority w:val="99"/>
    <w:semiHidden/>
    <w:rsid w:val="00922301"/>
    <w:rPr>
      <w:b/>
      <w:bCs/>
    </w:rPr>
  </w:style>
  <w:style w:type="paragraph" w:styleId="Textonotapie">
    <w:name w:val="footnote text"/>
    <w:basedOn w:val="Normal"/>
    <w:next w:val="Normal"/>
    <w:link w:val="TextonotapieCar"/>
    <w:unhideWhenUsed/>
    <w:rsid w:val="008C34DC"/>
  </w:style>
  <w:style w:type="character" w:customStyle="1" w:styleId="TextonotapieCar">
    <w:name w:val="Texto nota pie Car"/>
    <w:basedOn w:val="Fuentedeprrafopredeter"/>
    <w:link w:val="Textonotapie"/>
    <w:rsid w:val="008C34DC"/>
  </w:style>
  <w:style w:type="character" w:styleId="Refdenotaalpie">
    <w:name w:val="footnote reference"/>
    <w:unhideWhenUsed/>
    <w:rsid w:val="008C34DC"/>
    <w:rPr>
      <w:vertAlign w:val="superscript"/>
    </w:rPr>
  </w:style>
  <w:style w:type="numbering" w:customStyle="1" w:styleId="Estilo1">
    <w:name w:val="Estilo1"/>
    <w:uiPriority w:val="99"/>
    <w:rsid w:val="001346FD"/>
    <w:pPr>
      <w:numPr>
        <w:numId w:val="10"/>
      </w:numPr>
    </w:pPr>
  </w:style>
  <w:style w:type="numbering" w:customStyle="1" w:styleId="Estilo2">
    <w:name w:val="Estilo2"/>
    <w:uiPriority w:val="99"/>
    <w:rsid w:val="001346FD"/>
    <w:pPr>
      <w:numPr>
        <w:numId w:val="11"/>
      </w:numPr>
    </w:pPr>
  </w:style>
  <w:style w:type="paragraph" w:customStyle="1" w:styleId="Default">
    <w:name w:val="Default"/>
    <w:link w:val="DefaultCar"/>
    <w:qFormat/>
    <w:rsid w:val="003E4455"/>
    <w:pPr>
      <w:autoSpaceDE w:val="0"/>
      <w:autoSpaceDN w:val="0"/>
      <w:adjustRightInd w:val="0"/>
    </w:pPr>
    <w:rPr>
      <w:rFonts w:ascii="Arial" w:hAnsi="Arial" w:cs="Arial"/>
      <w:color w:val="000000"/>
      <w:sz w:val="24"/>
      <w:szCs w:val="24"/>
    </w:rPr>
  </w:style>
  <w:style w:type="character" w:styleId="Nmerodepgina">
    <w:name w:val="page number"/>
    <w:basedOn w:val="Fuentedeprrafopredeter"/>
    <w:rsid w:val="00471657"/>
  </w:style>
  <w:style w:type="table" w:customStyle="1" w:styleId="TableGridd9e04758-0b09-4504-a4cc-9092d8c47957">
    <w:name w:val="Table Grid_d9e04758-0b09-4504-a4cc-9092d8c47957"/>
    <w:basedOn w:val="Tablanormal"/>
    <w:rsid w:val="00471657"/>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rsid w:val="00471657"/>
  </w:style>
  <w:style w:type="character" w:customStyle="1" w:styleId="CharacterStyle1">
    <w:name w:val="Character Style 1"/>
    <w:uiPriority w:val="99"/>
    <w:rsid w:val="00593053"/>
    <w:rPr>
      <w:sz w:val="20"/>
      <w:szCs w:val="20"/>
    </w:rPr>
  </w:style>
  <w:style w:type="paragraph" w:customStyle="1" w:styleId="Normald0772c86-67a0-425f-8aa0-36c3bccdb62d">
    <w:name w:val="Normal_d0772c86-67a0-425f-8aa0-36c3bccdb62d"/>
    <w:next w:val="Normal"/>
    <w:qFormat/>
    <w:rsid w:val="008F5389"/>
    <w:rPr>
      <w:lang w:val="es-419" w:eastAsia="es-419"/>
    </w:rPr>
  </w:style>
  <w:style w:type="paragraph" w:customStyle="1" w:styleId="subtitulos">
    <w:name w:val="subtitulos"/>
    <w:basedOn w:val="Normal"/>
    <w:rsid w:val="008F5389"/>
    <w:pPr>
      <w:spacing w:before="100" w:beforeAutospacing="1" w:after="100" w:afterAutospacing="1"/>
    </w:pPr>
    <w:rPr>
      <w:sz w:val="24"/>
      <w:szCs w:val="24"/>
    </w:rPr>
  </w:style>
  <w:style w:type="character" w:styleId="Mencinsinresolver">
    <w:name w:val="Unresolved Mention"/>
    <w:basedOn w:val="Fuentedeprrafopredeter"/>
    <w:uiPriority w:val="99"/>
    <w:semiHidden/>
    <w:unhideWhenUsed/>
    <w:rsid w:val="00C31215"/>
    <w:rPr>
      <w:color w:val="605E5C"/>
      <w:shd w:val="clear" w:color="auto" w:fill="E1DFDD"/>
    </w:rPr>
  </w:style>
  <w:style w:type="character" w:styleId="Hipervnculovisitado">
    <w:name w:val="FollowedHyperlink"/>
    <w:basedOn w:val="Fuentedeprrafopredeter"/>
    <w:uiPriority w:val="99"/>
    <w:semiHidden/>
    <w:unhideWhenUsed/>
    <w:rsid w:val="00861AEE"/>
    <w:rPr>
      <w:color w:val="954F72" w:themeColor="followedHyperlink"/>
      <w:u w:val="single"/>
    </w:rPr>
  </w:style>
  <w:style w:type="paragraph" w:customStyle="1" w:styleId="Style1">
    <w:name w:val="Style 1"/>
    <w:basedOn w:val="Normal"/>
    <w:uiPriority w:val="99"/>
    <w:rsid w:val="00F54107"/>
    <w:pPr>
      <w:widowControl w:val="0"/>
      <w:autoSpaceDE w:val="0"/>
      <w:autoSpaceDN w:val="0"/>
      <w:adjustRightInd w:val="0"/>
    </w:pPr>
    <w:rPr>
      <w:lang w:val="es-ES"/>
    </w:rPr>
  </w:style>
  <w:style w:type="character" w:customStyle="1" w:styleId="Ttulo3Car">
    <w:name w:val="Título 3 Car"/>
    <w:basedOn w:val="Fuentedeprrafopredeter"/>
    <w:link w:val="Ttulo3"/>
    <w:uiPriority w:val="9"/>
    <w:rsid w:val="00E454B9"/>
    <w:rPr>
      <w:b/>
      <w:bCs/>
      <w:sz w:val="27"/>
      <w:szCs w:val="27"/>
    </w:rPr>
  </w:style>
  <w:style w:type="character" w:customStyle="1" w:styleId="Ttulo7Car">
    <w:name w:val="Título 7 Car"/>
    <w:basedOn w:val="Fuentedeprrafopredeter"/>
    <w:link w:val="Ttulo7"/>
    <w:uiPriority w:val="9"/>
    <w:semiHidden/>
    <w:rsid w:val="00E454B9"/>
    <w:rPr>
      <w:rFonts w:ascii="Calibri Light" w:hAnsi="Calibri Light"/>
      <w:i/>
      <w:iCs/>
      <w:color w:val="1F3763"/>
    </w:rPr>
  </w:style>
  <w:style w:type="table" w:customStyle="1" w:styleId="NormalTable602f2c47-63f7-4b58-9076-5370fc34cfa9">
    <w:name w:val="Normal Table_602f2c47-63f7-4b58-9076-5370fc34cfa9"/>
    <w:semiHidden/>
    <w:unhideWhenUsed/>
    <w:rsid w:val="00E454B9"/>
    <w:rPr>
      <w:lang w:val="es-419" w:eastAsia="es-419"/>
    </w:rPr>
    <w:tblPr>
      <w:tblInd w:w="0" w:type="dxa"/>
      <w:tblCellMar>
        <w:top w:w="0" w:type="dxa"/>
        <w:left w:w="108" w:type="dxa"/>
        <w:bottom w:w="0" w:type="dxa"/>
        <w:right w:w="108" w:type="dxa"/>
      </w:tblCellMar>
    </w:tblPr>
  </w:style>
  <w:style w:type="table" w:customStyle="1" w:styleId="TableGrid6e08e79c-d4d5-47ad-b73e-8c9eeda885d9">
    <w:name w:val="Table Grid_6e08e79c-d4d5-47ad-b73e-8c9eeda885d9"/>
    <w:basedOn w:val="NormalTable602f2c47-63f7-4b58-9076-5370fc34cfa9"/>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35bfc2f-349f-49b3-b938-17db5bc11a84">
    <w:name w:val="Normal_e35bfc2f-349f-49b3-b938-17db5bc11a84"/>
    <w:next w:val="Normal"/>
    <w:qFormat/>
    <w:rsid w:val="00E454B9"/>
    <w:rPr>
      <w:lang w:val="es-419"/>
    </w:rPr>
  </w:style>
  <w:style w:type="paragraph" w:customStyle="1" w:styleId="Normale748f8f9-bbe7-4588-bcf1-3c1637dc92c2">
    <w:name w:val="Normal_e748f8f9-bbe7-4588-bcf1-3c1637dc92c2"/>
    <w:next w:val="Normal"/>
    <w:qFormat/>
    <w:rsid w:val="00E454B9"/>
    <w:pPr>
      <w:spacing w:line="480" w:lineRule="auto"/>
    </w:pPr>
    <w:rPr>
      <w:rFonts w:eastAsia="Century Gothic"/>
      <w:lang w:val="es-419"/>
    </w:rPr>
  </w:style>
  <w:style w:type="table" w:customStyle="1" w:styleId="NormalTablefcd4ec50-5a4a-49a7-ba0e-9a283f966049">
    <w:name w:val="Normal Table_fcd4ec50-5a4a-49a7-ba0e-9a283f966049"/>
    <w:semiHidden/>
    <w:unhideWhenUsed/>
    <w:rsid w:val="00E454B9"/>
    <w:rPr>
      <w:lang w:val="es-419" w:eastAsia="es-419"/>
    </w:rPr>
    <w:tblPr>
      <w:tblInd w:w="0" w:type="dxa"/>
      <w:tblCellMar>
        <w:top w:w="0" w:type="dxa"/>
        <w:left w:w="108" w:type="dxa"/>
        <w:bottom w:w="0" w:type="dxa"/>
        <w:right w:w="108" w:type="dxa"/>
      </w:tblCellMar>
    </w:tblPr>
  </w:style>
  <w:style w:type="table" w:customStyle="1" w:styleId="TableGrid0f3a4ef0-866a-4c11-9f00-b98e7ada5f67">
    <w:name w:val="Table Grid_0f3a4ef0-866a-4c11-9f00-b98e7ada5f67"/>
    <w:basedOn w:val="NormalTablefcd4ec50-5a4a-49a7-ba0e-9a283f966049"/>
    <w:rsid w:val="00E454B9"/>
    <w:rPr>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ca96a72-1a06-4762-a2d8-2510dae91436">
    <w:name w:val="Normal Table_dca96a72-1a06-4762-a2d8-2510dae91436"/>
    <w:semiHidden/>
    <w:unhideWhenUsed/>
    <w:rsid w:val="00E454B9"/>
    <w:rPr>
      <w:lang w:val="es-419" w:eastAsia="es-419"/>
    </w:rPr>
    <w:tblPr>
      <w:tblInd w:w="0" w:type="dxa"/>
      <w:tblCellMar>
        <w:top w:w="0" w:type="dxa"/>
        <w:left w:w="108" w:type="dxa"/>
        <w:bottom w:w="0" w:type="dxa"/>
        <w:right w:w="108" w:type="dxa"/>
      </w:tblCellMar>
    </w:tblPr>
  </w:style>
  <w:style w:type="table" w:customStyle="1" w:styleId="TableGrid1211cd3e-9bcf-47d9-a4b0-c4757ee7aaeb">
    <w:name w:val="Table Grid_1211cd3e-9bcf-47d9-a4b0-c4757ee7aaeb"/>
    <w:basedOn w:val="NormalTabledca96a72-1a06-4762-a2d8-2510dae91436"/>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77a5735-bf5f-4dbe-bc2b-f1589389d3bd">
    <w:name w:val="Normal Table_a77a5735-bf5f-4dbe-bc2b-f1589389d3bd"/>
    <w:semiHidden/>
    <w:unhideWhenUsed/>
    <w:rsid w:val="00E454B9"/>
    <w:rPr>
      <w:lang w:val="es-419" w:eastAsia="es-419"/>
    </w:rPr>
    <w:tblPr>
      <w:tblInd w:w="0" w:type="dxa"/>
      <w:tblCellMar>
        <w:top w:w="0" w:type="dxa"/>
        <w:left w:w="108" w:type="dxa"/>
        <w:bottom w:w="0" w:type="dxa"/>
        <w:right w:w="108" w:type="dxa"/>
      </w:tblCellMar>
    </w:tblPr>
  </w:style>
  <w:style w:type="table" w:customStyle="1" w:styleId="TableGrid6c054ec5-3b96-44c1-b370-c4d9eb3ad64f">
    <w:name w:val="Table Grid_6c054ec5-3b96-44c1-b370-c4d9eb3ad64f"/>
    <w:basedOn w:val="NormalTablea77a5735-bf5f-4dbe-bc2b-f1589389d3bd"/>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e87e9f4-5767-468c-ade3-ffaecb63eaa0">
    <w:name w:val="Normal Table_4e87e9f4-5767-468c-ade3-ffaecb63eaa0"/>
    <w:semiHidden/>
    <w:unhideWhenUsed/>
    <w:rsid w:val="00E454B9"/>
    <w:rPr>
      <w:lang w:val="es-419" w:eastAsia="es-419"/>
    </w:rPr>
    <w:tblPr>
      <w:tblInd w:w="0" w:type="dxa"/>
      <w:tblCellMar>
        <w:top w:w="0" w:type="dxa"/>
        <w:left w:w="108" w:type="dxa"/>
        <w:bottom w:w="0" w:type="dxa"/>
        <w:right w:w="108" w:type="dxa"/>
      </w:tblCellMar>
    </w:tblPr>
  </w:style>
  <w:style w:type="table" w:customStyle="1" w:styleId="TableGridfe980f96-cc6b-402f-9ecb-55e5bd486b60">
    <w:name w:val="Table Grid_fe980f96-cc6b-402f-9ecb-55e5bd486b60"/>
    <w:basedOn w:val="NormalTable4e87e9f4-5767-468c-ade3-ffaecb63eaa0"/>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226d0b9-f4b2-4632-b0cc-dbca8cad0012">
    <w:name w:val="Normal Table_b226d0b9-f4b2-4632-b0cc-dbca8cad0012"/>
    <w:semiHidden/>
    <w:unhideWhenUsed/>
    <w:rsid w:val="00E454B9"/>
    <w:rPr>
      <w:lang w:val="es-419" w:eastAsia="es-419"/>
    </w:rPr>
    <w:tblPr>
      <w:tblInd w:w="0" w:type="dxa"/>
      <w:tblCellMar>
        <w:top w:w="0" w:type="dxa"/>
        <w:left w:w="108" w:type="dxa"/>
        <w:bottom w:w="0" w:type="dxa"/>
        <w:right w:w="108" w:type="dxa"/>
      </w:tblCellMar>
    </w:tblPr>
  </w:style>
  <w:style w:type="table" w:customStyle="1" w:styleId="TableGrid55ea7cf8-54d6-4ed6-b9ee-57e0bc8dbb46">
    <w:name w:val="Table Grid_55ea7cf8-54d6-4ed6-b9ee-57e0bc8dbb46"/>
    <w:basedOn w:val="NormalTableb226d0b9-f4b2-4632-b0cc-dbca8cad0012"/>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44fc37a-f172-4a82-9116-d6a59001fc7d">
    <w:name w:val="Normal Table_f44fc37a-f172-4a82-9116-d6a59001fc7d"/>
    <w:semiHidden/>
    <w:unhideWhenUsed/>
    <w:rsid w:val="00E454B9"/>
    <w:rPr>
      <w:lang w:val="es-419" w:eastAsia="es-419"/>
    </w:rPr>
    <w:tblPr>
      <w:tblInd w:w="0" w:type="dxa"/>
      <w:tblCellMar>
        <w:top w:w="0" w:type="dxa"/>
        <w:left w:w="108" w:type="dxa"/>
        <w:bottom w:w="0" w:type="dxa"/>
        <w:right w:w="108" w:type="dxa"/>
      </w:tblCellMar>
    </w:tblPr>
  </w:style>
  <w:style w:type="paragraph" w:customStyle="1" w:styleId="Normald7267632-57f7-43bd-b389-625f4853179a">
    <w:name w:val="Normal_d7267632-57f7-43bd-b389-625f4853179a"/>
    <w:next w:val="Normal"/>
    <w:qFormat/>
    <w:rsid w:val="00E454B9"/>
    <w:rPr>
      <w:lang w:val="es-419" w:eastAsia="es-419"/>
    </w:rPr>
  </w:style>
  <w:style w:type="table" w:customStyle="1" w:styleId="TableGrid1187da44-7579-471d-b32f-e24bf8fd7e42">
    <w:name w:val="Table Grid_1187da44-7579-471d-b32f-e24bf8fd7e42"/>
    <w:basedOn w:val="Tablanormal"/>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a1739703-d9d8-44ef-99d7-cd6fda1c5c14">
    <w:name w:val="Table Grid_a1739703-d9d8-44ef-99d7-cd6fda1c5c14"/>
    <w:basedOn w:val="Tablanormal"/>
    <w:rsid w:val="00E454B9"/>
    <w:rPr>
      <w:lang w:val="es-MX" w:eastAsia="es-4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f6e9b82c-8d22-4f16-9778-01f5fc6336b1">
    <w:name w:val="Table Grid_f6e9b82c-8d22-4f16-9778-01f5fc6336b1"/>
    <w:basedOn w:val="Tablanormal"/>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c169bb4-1958-45cc-8e82-0a73c07b714e">
    <w:name w:val="Table Grid_5c169bb4-1958-45cc-8e82-0a73c07b714e"/>
    <w:basedOn w:val="Tablanormal"/>
    <w:rsid w:val="00E454B9"/>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rsid w:val="00E454B9"/>
    <w:rPr>
      <w:rFonts w:ascii="Arial" w:hAnsi="Arial" w:cs="Arial"/>
      <w:color w:val="000000"/>
      <w:sz w:val="24"/>
      <w:szCs w:val="24"/>
    </w:rPr>
  </w:style>
  <w:style w:type="character" w:customStyle="1" w:styleId="vortaltextarea">
    <w:name w:val="vortaltextarea"/>
    <w:rsid w:val="00E454B9"/>
  </w:style>
  <w:style w:type="paragraph" w:customStyle="1" w:styleId="ListParagraph15911d89-33d6-4461-b8f0-7d113213bf91">
    <w:name w:val="List Paragraph_15911d89-33d6-4461-b8f0-7d113213bf91"/>
    <w:basedOn w:val="Normal"/>
    <w:qFormat/>
    <w:rsid w:val="00E454B9"/>
    <w:pPr>
      <w:spacing w:after="200" w:line="276" w:lineRule="auto"/>
      <w:ind w:left="720"/>
      <w:contextualSpacing/>
    </w:pPr>
    <w:rPr>
      <w:rFonts w:ascii="Calibri" w:eastAsia="Calibri" w:hAnsi="Calibri" w:cs="Calibri"/>
      <w:sz w:val="22"/>
      <w:szCs w:val="22"/>
      <w:lang w:val="es-CO"/>
    </w:rPr>
  </w:style>
  <w:style w:type="character" w:customStyle="1" w:styleId="Encabezadodemensaje-etiqueta">
    <w:name w:val="Encabezado de mensaje - etiqueta"/>
    <w:rsid w:val="00E454B9"/>
    <w:rPr>
      <w:rFonts w:ascii="Arial Black" w:hAnsi="Arial Black"/>
      <w:spacing w:val="-10"/>
      <w:sz w:val="18"/>
    </w:rPr>
  </w:style>
  <w:style w:type="paragraph" w:customStyle="1" w:styleId="default0">
    <w:name w:val="default"/>
    <w:basedOn w:val="Normal"/>
    <w:uiPriority w:val="99"/>
    <w:rsid w:val="00E454B9"/>
    <w:pPr>
      <w:spacing w:after="200" w:line="276" w:lineRule="auto"/>
    </w:pPr>
    <w:rPr>
      <w:rFonts w:ascii="Futura Bk" w:eastAsia="Calibri" w:hAnsi="Futura Bk" w:cs="Arial"/>
      <w:color w:val="000000"/>
      <w:szCs w:val="24"/>
      <w:lang w:val="es-CO"/>
    </w:rPr>
  </w:style>
  <w:style w:type="paragraph" w:customStyle="1" w:styleId="Normal9548ff56-2818-42f8-a4f9-3ec2c1e6acb7">
    <w:name w:val="Normal_9548ff56-2818-42f8-a4f9-3ec2c1e6acb7"/>
    <w:next w:val="Normal"/>
    <w:qFormat/>
    <w:rsid w:val="00E454B9"/>
  </w:style>
  <w:style w:type="paragraph" w:customStyle="1" w:styleId="ListParagraphbf059e73-aa28-4313-8c63-c27714e570b6">
    <w:name w:val="List Paragraph_bf059e73-aa28-4313-8c63-c27714e570b6"/>
    <w:basedOn w:val="Normal9548ff56-2818-42f8-a4f9-3ec2c1e6acb7"/>
    <w:qFormat/>
    <w:rsid w:val="00E454B9"/>
    <w:pPr>
      <w:spacing w:after="200" w:line="276" w:lineRule="auto"/>
      <w:ind w:left="720"/>
      <w:contextualSpacing/>
    </w:pPr>
  </w:style>
  <w:style w:type="paragraph" w:customStyle="1" w:styleId="Normala5914292-71dc-4fb7-9bec-5d5432ab2617">
    <w:name w:val="Normal_a5914292-71dc-4fb7-9bec-5d5432ab2617"/>
    <w:next w:val="Normal"/>
    <w:qFormat/>
    <w:rsid w:val="00E454B9"/>
  </w:style>
  <w:style w:type="paragraph" w:styleId="Textoindependiente2">
    <w:name w:val="Body Text 2"/>
    <w:basedOn w:val="Normala5914292-71dc-4fb7-9bec-5d5432ab2617"/>
    <w:next w:val="Normal"/>
    <w:link w:val="Textoindependiente2Car"/>
    <w:rsid w:val="00E454B9"/>
    <w:pPr>
      <w:spacing w:line="480" w:lineRule="auto"/>
      <w:jc w:val="both"/>
    </w:pPr>
    <w:rPr>
      <w:sz w:val="24"/>
      <w:lang w:eastAsia="es-ES"/>
    </w:rPr>
  </w:style>
  <w:style w:type="character" w:customStyle="1" w:styleId="Textoindependiente2Car">
    <w:name w:val="Texto independiente 2 Car"/>
    <w:basedOn w:val="Fuentedeprrafopredeter"/>
    <w:link w:val="Textoindependiente2"/>
    <w:rsid w:val="00E454B9"/>
    <w:rPr>
      <w:sz w:val="24"/>
      <w:lang w:eastAsia="es-ES"/>
    </w:rPr>
  </w:style>
  <w:style w:type="character" w:customStyle="1" w:styleId="Textoindependiente3Car">
    <w:name w:val="Texto independiente 3 Car"/>
    <w:link w:val="Textoindependiente3"/>
    <w:semiHidden/>
    <w:rsid w:val="00E454B9"/>
    <w:rPr>
      <w:sz w:val="16"/>
      <w:szCs w:val="16"/>
      <w:lang w:eastAsia="es-ES"/>
    </w:rPr>
  </w:style>
  <w:style w:type="paragraph" w:styleId="Textoindependiente3">
    <w:name w:val="Body Text 3"/>
    <w:basedOn w:val="Normala5914292-71dc-4fb7-9bec-5d5432ab2617"/>
    <w:next w:val="Normal"/>
    <w:link w:val="Textoindependiente3Car"/>
    <w:semiHidden/>
    <w:unhideWhenUsed/>
    <w:rsid w:val="00E454B9"/>
    <w:pPr>
      <w:spacing w:after="120"/>
    </w:pPr>
    <w:rPr>
      <w:sz w:val="16"/>
      <w:szCs w:val="16"/>
      <w:lang w:eastAsia="es-ES"/>
    </w:rPr>
  </w:style>
  <w:style w:type="character" w:customStyle="1" w:styleId="Textoindependiente3Car1">
    <w:name w:val="Texto independiente 3 Car1"/>
    <w:basedOn w:val="Fuentedeprrafopredeter"/>
    <w:uiPriority w:val="99"/>
    <w:semiHidden/>
    <w:rsid w:val="00E454B9"/>
    <w:rPr>
      <w:sz w:val="16"/>
      <w:szCs w:val="16"/>
      <w:lang w:val="es-419"/>
    </w:rPr>
  </w:style>
  <w:style w:type="paragraph" w:customStyle="1" w:styleId="Normal178a31c3-13ed-475a-b12a-74861b92b01e">
    <w:name w:val="Normal_178a31c3-13ed-475a-b12a-74861b92b01e"/>
    <w:next w:val="Normal"/>
    <w:qFormat/>
    <w:rsid w:val="00E454B9"/>
  </w:style>
  <w:style w:type="paragraph" w:customStyle="1" w:styleId="ListParagraph55995630-755d-4421-b89f-abbdc9e09463">
    <w:name w:val="List Paragraph_55995630-755d-4421-b89f-abbdc9e09463"/>
    <w:basedOn w:val="Normal9548ff56-2818-42f8-a4f9-3ec2c1e6acb7"/>
    <w:qFormat/>
    <w:rsid w:val="00E454B9"/>
    <w:pPr>
      <w:spacing w:after="200" w:line="276" w:lineRule="auto"/>
      <w:ind w:left="720"/>
      <w:contextualSpacing/>
    </w:pPr>
  </w:style>
  <w:style w:type="paragraph" w:customStyle="1" w:styleId="rtejustify">
    <w:name w:val="rtejustify"/>
    <w:basedOn w:val="Normal"/>
    <w:rsid w:val="00E454B9"/>
    <w:pPr>
      <w:spacing w:before="100" w:beforeAutospacing="1" w:after="100" w:afterAutospacing="1"/>
    </w:pPr>
    <w:rPr>
      <w:sz w:val="24"/>
      <w:szCs w:val="24"/>
      <w:lang w:val="es-CO"/>
    </w:rPr>
  </w:style>
  <w:style w:type="paragraph" w:customStyle="1" w:styleId="Normal1feafdb7-ac8a-457c-ad16-ea9c15fce4e8">
    <w:name w:val="Normal_1feafdb7-ac8a-457c-ad16-ea9c15fce4e8"/>
    <w:next w:val="Normal"/>
    <w:qFormat/>
    <w:rsid w:val="00E454B9"/>
    <w:rPr>
      <w:lang w:eastAsia="es-ES"/>
    </w:rPr>
  </w:style>
  <w:style w:type="paragraph" w:customStyle="1" w:styleId="TableParagraph">
    <w:name w:val="Table Paragraph"/>
    <w:basedOn w:val="Normal"/>
    <w:uiPriority w:val="1"/>
    <w:qFormat/>
    <w:rsid w:val="00E454B9"/>
    <w:pPr>
      <w:widowControl w:val="0"/>
      <w:autoSpaceDE w:val="0"/>
      <w:autoSpaceDN w:val="0"/>
    </w:pPr>
    <w:rPr>
      <w:rFonts w:ascii="Calibri" w:eastAsia="Calibri" w:hAnsi="Calibri" w:cs="Calibri"/>
      <w:sz w:val="22"/>
      <w:szCs w:val="22"/>
      <w:lang w:val="es-ES" w:eastAsia="es-ES" w:bidi="es-ES"/>
    </w:rPr>
  </w:style>
  <w:style w:type="paragraph" w:customStyle="1" w:styleId="Normalded4d2c9-4e49-49ca-96ed-fa52e65366bf">
    <w:name w:val="Normal_ded4d2c9-4e49-49ca-96ed-fa52e65366bf"/>
    <w:basedOn w:val="Normal"/>
    <w:rsid w:val="00E454B9"/>
    <w:rPr>
      <w:rFonts w:eastAsia="Calibri"/>
    </w:rPr>
  </w:style>
  <w:style w:type="paragraph" w:customStyle="1" w:styleId="ListParagraph985c3a67-2d9c-4281-a8db-4a527e2227af">
    <w:name w:val="List Paragraph_985c3a67-2d9c-4281-a8db-4a527e2227af"/>
    <w:basedOn w:val="Normal"/>
    <w:rsid w:val="00E454B9"/>
    <w:pPr>
      <w:spacing w:after="200" w:line="276" w:lineRule="auto"/>
      <w:ind w:left="720"/>
      <w:contextualSpacing/>
    </w:pPr>
    <w:rPr>
      <w:rFonts w:eastAsia="Calibri"/>
    </w:rPr>
  </w:style>
  <w:style w:type="character" w:customStyle="1" w:styleId="normaltextrun">
    <w:name w:val="normaltextrun"/>
    <w:basedOn w:val="Fuentedeprrafopredeter"/>
    <w:rsid w:val="000A6517"/>
  </w:style>
  <w:style w:type="paragraph" w:customStyle="1" w:styleId="paragraph">
    <w:name w:val="paragraph"/>
    <w:basedOn w:val="Normal"/>
    <w:rsid w:val="00A33DFE"/>
    <w:pPr>
      <w:spacing w:before="100" w:beforeAutospacing="1" w:after="100" w:afterAutospacing="1"/>
    </w:pPr>
    <w:rPr>
      <w:sz w:val="24"/>
      <w:szCs w:val="24"/>
      <w:lang w:val="es-CO"/>
    </w:rPr>
  </w:style>
  <w:style w:type="character" w:customStyle="1" w:styleId="eop">
    <w:name w:val="eop"/>
    <w:basedOn w:val="Fuentedeprrafopredeter"/>
    <w:rsid w:val="00034B7B"/>
  </w:style>
  <w:style w:type="paragraph" w:customStyle="1" w:styleId="Normal7fac2e60-68f4-456d-afae-ef05bfc40194">
    <w:name w:val="Normal_7fac2e60-68f4-456d-afae-ef05bfc40194"/>
    <w:next w:val="Normal"/>
    <w:qFormat/>
    <w:rsid w:val="00372ADA"/>
  </w:style>
  <w:style w:type="character" w:customStyle="1" w:styleId="tabchar">
    <w:name w:val="tabchar"/>
    <w:basedOn w:val="Fuentedeprrafopredeter"/>
    <w:rsid w:val="00433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49766523">
      <w:bodyDiv w:val="1"/>
      <w:marLeft w:val="0"/>
      <w:marRight w:val="0"/>
      <w:marTop w:val="0"/>
      <w:marBottom w:val="0"/>
      <w:divBdr>
        <w:top w:val="none" w:sz="0" w:space="0" w:color="auto"/>
        <w:left w:val="none" w:sz="0" w:space="0" w:color="auto"/>
        <w:bottom w:val="none" w:sz="0" w:space="0" w:color="auto"/>
        <w:right w:val="none" w:sz="0" w:space="0" w:color="auto"/>
      </w:divBdr>
    </w:div>
    <w:div w:id="108281392">
      <w:bodyDiv w:val="1"/>
      <w:marLeft w:val="0"/>
      <w:marRight w:val="0"/>
      <w:marTop w:val="0"/>
      <w:marBottom w:val="0"/>
      <w:divBdr>
        <w:top w:val="none" w:sz="0" w:space="0" w:color="auto"/>
        <w:left w:val="none" w:sz="0" w:space="0" w:color="auto"/>
        <w:bottom w:val="none" w:sz="0" w:space="0" w:color="auto"/>
        <w:right w:val="none" w:sz="0" w:space="0" w:color="auto"/>
      </w:divBdr>
    </w:div>
    <w:div w:id="114443119">
      <w:bodyDiv w:val="1"/>
      <w:marLeft w:val="0"/>
      <w:marRight w:val="0"/>
      <w:marTop w:val="0"/>
      <w:marBottom w:val="0"/>
      <w:divBdr>
        <w:top w:val="none" w:sz="0" w:space="0" w:color="auto"/>
        <w:left w:val="none" w:sz="0" w:space="0" w:color="auto"/>
        <w:bottom w:val="none" w:sz="0" w:space="0" w:color="auto"/>
        <w:right w:val="none" w:sz="0" w:space="0" w:color="auto"/>
      </w:divBdr>
    </w:div>
    <w:div w:id="116290982">
      <w:bodyDiv w:val="1"/>
      <w:marLeft w:val="0"/>
      <w:marRight w:val="0"/>
      <w:marTop w:val="0"/>
      <w:marBottom w:val="0"/>
      <w:divBdr>
        <w:top w:val="none" w:sz="0" w:space="0" w:color="auto"/>
        <w:left w:val="none" w:sz="0" w:space="0" w:color="auto"/>
        <w:bottom w:val="none" w:sz="0" w:space="0" w:color="auto"/>
        <w:right w:val="none" w:sz="0" w:space="0" w:color="auto"/>
      </w:divBdr>
    </w:div>
    <w:div w:id="129983540">
      <w:bodyDiv w:val="1"/>
      <w:marLeft w:val="0"/>
      <w:marRight w:val="0"/>
      <w:marTop w:val="0"/>
      <w:marBottom w:val="0"/>
      <w:divBdr>
        <w:top w:val="none" w:sz="0" w:space="0" w:color="auto"/>
        <w:left w:val="none" w:sz="0" w:space="0" w:color="auto"/>
        <w:bottom w:val="none" w:sz="0" w:space="0" w:color="auto"/>
        <w:right w:val="none" w:sz="0" w:space="0" w:color="auto"/>
      </w:divBdr>
      <w:divsChild>
        <w:div w:id="239367513">
          <w:marLeft w:val="0"/>
          <w:marRight w:val="0"/>
          <w:marTop w:val="0"/>
          <w:marBottom w:val="0"/>
          <w:divBdr>
            <w:top w:val="none" w:sz="0" w:space="0" w:color="auto"/>
            <w:left w:val="none" w:sz="0" w:space="0" w:color="auto"/>
            <w:bottom w:val="none" w:sz="0" w:space="0" w:color="auto"/>
            <w:right w:val="none" w:sz="0" w:space="0" w:color="auto"/>
          </w:divBdr>
        </w:div>
        <w:div w:id="1908614623">
          <w:marLeft w:val="0"/>
          <w:marRight w:val="0"/>
          <w:marTop w:val="0"/>
          <w:marBottom w:val="0"/>
          <w:divBdr>
            <w:top w:val="none" w:sz="0" w:space="0" w:color="auto"/>
            <w:left w:val="none" w:sz="0" w:space="0" w:color="auto"/>
            <w:bottom w:val="none" w:sz="0" w:space="0" w:color="auto"/>
            <w:right w:val="none" w:sz="0" w:space="0" w:color="auto"/>
          </w:divBdr>
        </w:div>
        <w:div w:id="1558392718">
          <w:marLeft w:val="0"/>
          <w:marRight w:val="0"/>
          <w:marTop w:val="0"/>
          <w:marBottom w:val="0"/>
          <w:divBdr>
            <w:top w:val="none" w:sz="0" w:space="0" w:color="auto"/>
            <w:left w:val="none" w:sz="0" w:space="0" w:color="auto"/>
            <w:bottom w:val="none" w:sz="0" w:space="0" w:color="auto"/>
            <w:right w:val="none" w:sz="0" w:space="0" w:color="auto"/>
          </w:divBdr>
        </w:div>
        <w:div w:id="1900242986">
          <w:marLeft w:val="0"/>
          <w:marRight w:val="0"/>
          <w:marTop w:val="0"/>
          <w:marBottom w:val="0"/>
          <w:divBdr>
            <w:top w:val="none" w:sz="0" w:space="0" w:color="auto"/>
            <w:left w:val="none" w:sz="0" w:space="0" w:color="auto"/>
            <w:bottom w:val="none" w:sz="0" w:space="0" w:color="auto"/>
            <w:right w:val="none" w:sz="0" w:space="0" w:color="auto"/>
          </w:divBdr>
        </w:div>
        <w:div w:id="814448539">
          <w:marLeft w:val="0"/>
          <w:marRight w:val="0"/>
          <w:marTop w:val="0"/>
          <w:marBottom w:val="0"/>
          <w:divBdr>
            <w:top w:val="none" w:sz="0" w:space="0" w:color="auto"/>
            <w:left w:val="none" w:sz="0" w:space="0" w:color="auto"/>
            <w:bottom w:val="none" w:sz="0" w:space="0" w:color="auto"/>
            <w:right w:val="none" w:sz="0" w:space="0" w:color="auto"/>
          </w:divBdr>
        </w:div>
      </w:divsChild>
    </w:div>
    <w:div w:id="148404647">
      <w:bodyDiv w:val="1"/>
      <w:marLeft w:val="0"/>
      <w:marRight w:val="0"/>
      <w:marTop w:val="0"/>
      <w:marBottom w:val="0"/>
      <w:divBdr>
        <w:top w:val="none" w:sz="0" w:space="0" w:color="auto"/>
        <w:left w:val="none" w:sz="0" w:space="0" w:color="auto"/>
        <w:bottom w:val="none" w:sz="0" w:space="0" w:color="auto"/>
        <w:right w:val="none" w:sz="0" w:space="0" w:color="auto"/>
      </w:divBdr>
      <w:divsChild>
        <w:div w:id="132062063">
          <w:marLeft w:val="0"/>
          <w:marRight w:val="0"/>
          <w:marTop w:val="0"/>
          <w:marBottom w:val="0"/>
          <w:divBdr>
            <w:top w:val="none" w:sz="0" w:space="0" w:color="auto"/>
            <w:left w:val="none" w:sz="0" w:space="0" w:color="auto"/>
            <w:bottom w:val="none" w:sz="0" w:space="0" w:color="auto"/>
            <w:right w:val="none" w:sz="0" w:space="0" w:color="auto"/>
          </w:divBdr>
          <w:divsChild>
            <w:div w:id="87046579">
              <w:marLeft w:val="0"/>
              <w:marRight w:val="0"/>
              <w:marTop w:val="0"/>
              <w:marBottom w:val="0"/>
              <w:divBdr>
                <w:top w:val="none" w:sz="0" w:space="0" w:color="auto"/>
                <w:left w:val="none" w:sz="0" w:space="0" w:color="auto"/>
                <w:bottom w:val="none" w:sz="0" w:space="0" w:color="auto"/>
                <w:right w:val="none" w:sz="0" w:space="0" w:color="auto"/>
              </w:divBdr>
            </w:div>
            <w:div w:id="235825319">
              <w:marLeft w:val="0"/>
              <w:marRight w:val="0"/>
              <w:marTop w:val="0"/>
              <w:marBottom w:val="0"/>
              <w:divBdr>
                <w:top w:val="none" w:sz="0" w:space="0" w:color="auto"/>
                <w:left w:val="none" w:sz="0" w:space="0" w:color="auto"/>
                <w:bottom w:val="none" w:sz="0" w:space="0" w:color="auto"/>
                <w:right w:val="none" w:sz="0" w:space="0" w:color="auto"/>
              </w:divBdr>
            </w:div>
            <w:div w:id="1803690654">
              <w:marLeft w:val="0"/>
              <w:marRight w:val="0"/>
              <w:marTop w:val="0"/>
              <w:marBottom w:val="0"/>
              <w:divBdr>
                <w:top w:val="none" w:sz="0" w:space="0" w:color="auto"/>
                <w:left w:val="none" w:sz="0" w:space="0" w:color="auto"/>
                <w:bottom w:val="none" w:sz="0" w:space="0" w:color="auto"/>
                <w:right w:val="none" w:sz="0" w:space="0" w:color="auto"/>
              </w:divBdr>
            </w:div>
            <w:div w:id="138504322">
              <w:marLeft w:val="0"/>
              <w:marRight w:val="0"/>
              <w:marTop w:val="0"/>
              <w:marBottom w:val="0"/>
              <w:divBdr>
                <w:top w:val="none" w:sz="0" w:space="0" w:color="auto"/>
                <w:left w:val="none" w:sz="0" w:space="0" w:color="auto"/>
                <w:bottom w:val="none" w:sz="0" w:space="0" w:color="auto"/>
                <w:right w:val="none" w:sz="0" w:space="0" w:color="auto"/>
              </w:divBdr>
            </w:div>
            <w:div w:id="1803575739">
              <w:marLeft w:val="0"/>
              <w:marRight w:val="0"/>
              <w:marTop w:val="0"/>
              <w:marBottom w:val="0"/>
              <w:divBdr>
                <w:top w:val="none" w:sz="0" w:space="0" w:color="auto"/>
                <w:left w:val="none" w:sz="0" w:space="0" w:color="auto"/>
                <w:bottom w:val="none" w:sz="0" w:space="0" w:color="auto"/>
                <w:right w:val="none" w:sz="0" w:space="0" w:color="auto"/>
              </w:divBdr>
            </w:div>
            <w:div w:id="1767341498">
              <w:marLeft w:val="0"/>
              <w:marRight w:val="0"/>
              <w:marTop w:val="0"/>
              <w:marBottom w:val="0"/>
              <w:divBdr>
                <w:top w:val="none" w:sz="0" w:space="0" w:color="auto"/>
                <w:left w:val="none" w:sz="0" w:space="0" w:color="auto"/>
                <w:bottom w:val="none" w:sz="0" w:space="0" w:color="auto"/>
                <w:right w:val="none" w:sz="0" w:space="0" w:color="auto"/>
              </w:divBdr>
            </w:div>
            <w:div w:id="1865484045">
              <w:marLeft w:val="0"/>
              <w:marRight w:val="0"/>
              <w:marTop w:val="0"/>
              <w:marBottom w:val="0"/>
              <w:divBdr>
                <w:top w:val="none" w:sz="0" w:space="0" w:color="auto"/>
                <w:left w:val="none" w:sz="0" w:space="0" w:color="auto"/>
                <w:bottom w:val="none" w:sz="0" w:space="0" w:color="auto"/>
                <w:right w:val="none" w:sz="0" w:space="0" w:color="auto"/>
              </w:divBdr>
            </w:div>
            <w:div w:id="114255010">
              <w:marLeft w:val="0"/>
              <w:marRight w:val="0"/>
              <w:marTop w:val="0"/>
              <w:marBottom w:val="0"/>
              <w:divBdr>
                <w:top w:val="none" w:sz="0" w:space="0" w:color="auto"/>
                <w:left w:val="none" w:sz="0" w:space="0" w:color="auto"/>
                <w:bottom w:val="none" w:sz="0" w:space="0" w:color="auto"/>
                <w:right w:val="none" w:sz="0" w:space="0" w:color="auto"/>
              </w:divBdr>
            </w:div>
            <w:div w:id="136008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94369">
      <w:bodyDiv w:val="1"/>
      <w:marLeft w:val="0"/>
      <w:marRight w:val="0"/>
      <w:marTop w:val="0"/>
      <w:marBottom w:val="0"/>
      <w:divBdr>
        <w:top w:val="none" w:sz="0" w:space="0" w:color="auto"/>
        <w:left w:val="none" w:sz="0" w:space="0" w:color="auto"/>
        <w:bottom w:val="none" w:sz="0" w:space="0" w:color="auto"/>
        <w:right w:val="none" w:sz="0" w:space="0" w:color="auto"/>
      </w:divBdr>
    </w:div>
    <w:div w:id="187255188">
      <w:bodyDiv w:val="1"/>
      <w:marLeft w:val="0"/>
      <w:marRight w:val="0"/>
      <w:marTop w:val="0"/>
      <w:marBottom w:val="0"/>
      <w:divBdr>
        <w:top w:val="none" w:sz="0" w:space="0" w:color="auto"/>
        <w:left w:val="none" w:sz="0" w:space="0" w:color="auto"/>
        <w:bottom w:val="none" w:sz="0" w:space="0" w:color="auto"/>
        <w:right w:val="none" w:sz="0" w:space="0" w:color="auto"/>
      </w:divBdr>
    </w:div>
    <w:div w:id="239103666">
      <w:bodyDiv w:val="1"/>
      <w:marLeft w:val="0"/>
      <w:marRight w:val="0"/>
      <w:marTop w:val="0"/>
      <w:marBottom w:val="0"/>
      <w:divBdr>
        <w:top w:val="none" w:sz="0" w:space="0" w:color="auto"/>
        <w:left w:val="none" w:sz="0" w:space="0" w:color="auto"/>
        <w:bottom w:val="none" w:sz="0" w:space="0" w:color="auto"/>
        <w:right w:val="none" w:sz="0" w:space="0" w:color="auto"/>
      </w:divBdr>
      <w:divsChild>
        <w:div w:id="1741438177">
          <w:marLeft w:val="0"/>
          <w:marRight w:val="0"/>
          <w:marTop w:val="0"/>
          <w:marBottom w:val="0"/>
          <w:divBdr>
            <w:top w:val="none" w:sz="0" w:space="0" w:color="auto"/>
            <w:left w:val="none" w:sz="0" w:space="0" w:color="auto"/>
            <w:bottom w:val="none" w:sz="0" w:space="0" w:color="auto"/>
            <w:right w:val="none" w:sz="0" w:space="0" w:color="auto"/>
          </w:divBdr>
          <w:divsChild>
            <w:div w:id="186616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66766">
      <w:bodyDiv w:val="1"/>
      <w:marLeft w:val="0"/>
      <w:marRight w:val="0"/>
      <w:marTop w:val="0"/>
      <w:marBottom w:val="0"/>
      <w:divBdr>
        <w:top w:val="none" w:sz="0" w:space="0" w:color="auto"/>
        <w:left w:val="none" w:sz="0" w:space="0" w:color="auto"/>
        <w:bottom w:val="none" w:sz="0" w:space="0" w:color="auto"/>
        <w:right w:val="none" w:sz="0" w:space="0" w:color="auto"/>
      </w:divBdr>
    </w:div>
    <w:div w:id="292642710">
      <w:bodyDiv w:val="1"/>
      <w:marLeft w:val="0"/>
      <w:marRight w:val="0"/>
      <w:marTop w:val="0"/>
      <w:marBottom w:val="0"/>
      <w:divBdr>
        <w:top w:val="none" w:sz="0" w:space="0" w:color="auto"/>
        <w:left w:val="none" w:sz="0" w:space="0" w:color="auto"/>
        <w:bottom w:val="none" w:sz="0" w:space="0" w:color="auto"/>
        <w:right w:val="none" w:sz="0" w:space="0" w:color="auto"/>
      </w:divBdr>
    </w:div>
    <w:div w:id="295333371">
      <w:bodyDiv w:val="1"/>
      <w:marLeft w:val="0"/>
      <w:marRight w:val="0"/>
      <w:marTop w:val="0"/>
      <w:marBottom w:val="0"/>
      <w:divBdr>
        <w:top w:val="none" w:sz="0" w:space="0" w:color="auto"/>
        <w:left w:val="none" w:sz="0" w:space="0" w:color="auto"/>
        <w:bottom w:val="none" w:sz="0" w:space="0" w:color="auto"/>
        <w:right w:val="none" w:sz="0" w:space="0" w:color="auto"/>
      </w:divBdr>
      <w:divsChild>
        <w:div w:id="1327125875">
          <w:marLeft w:val="0"/>
          <w:marRight w:val="0"/>
          <w:marTop w:val="0"/>
          <w:marBottom w:val="0"/>
          <w:divBdr>
            <w:top w:val="none" w:sz="0" w:space="0" w:color="auto"/>
            <w:left w:val="none" w:sz="0" w:space="0" w:color="auto"/>
            <w:bottom w:val="none" w:sz="0" w:space="0" w:color="auto"/>
            <w:right w:val="none" w:sz="0" w:space="0" w:color="auto"/>
          </w:divBdr>
        </w:div>
        <w:div w:id="1097750689">
          <w:marLeft w:val="0"/>
          <w:marRight w:val="0"/>
          <w:marTop w:val="0"/>
          <w:marBottom w:val="0"/>
          <w:divBdr>
            <w:top w:val="none" w:sz="0" w:space="0" w:color="auto"/>
            <w:left w:val="none" w:sz="0" w:space="0" w:color="auto"/>
            <w:bottom w:val="none" w:sz="0" w:space="0" w:color="auto"/>
            <w:right w:val="none" w:sz="0" w:space="0" w:color="auto"/>
          </w:divBdr>
        </w:div>
        <w:div w:id="683821166">
          <w:marLeft w:val="0"/>
          <w:marRight w:val="0"/>
          <w:marTop w:val="0"/>
          <w:marBottom w:val="0"/>
          <w:divBdr>
            <w:top w:val="none" w:sz="0" w:space="0" w:color="auto"/>
            <w:left w:val="none" w:sz="0" w:space="0" w:color="auto"/>
            <w:bottom w:val="none" w:sz="0" w:space="0" w:color="auto"/>
            <w:right w:val="none" w:sz="0" w:space="0" w:color="auto"/>
          </w:divBdr>
        </w:div>
        <w:div w:id="1384986340">
          <w:marLeft w:val="0"/>
          <w:marRight w:val="0"/>
          <w:marTop w:val="0"/>
          <w:marBottom w:val="0"/>
          <w:divBdr>
            <w:top w:val="none" w:sz="0" w:space="0" w:color="auto"/>
            <w:left w:val="none" w:sz="0" w:space="0" w:color="auto"/>
            <w:bottom w:val="none" w:sz="0" w:space="0" w:color="auto"/>
            <w:right w:val="none" w:sz="0" w:space="0" w:color="auto"/>
          </w:divBdr>
        </w:div>
        <w:div w:id="1512800098">
          <w:marLeft w:val="0"/>
          <w:marRight w:val="0"/>
          <w:marTop w:val="0"/>
          <w:marBottom w:val="0"/>
          <w:divBdr>
            <w:top w:val="none" w:sz="0" w:space="0" w:color="auto"/>
            <w:left w:val="none" w:sz="0" w:space="0" w:color="auto"/>
            <w:bottom w:val="none" w:sz="0" w:space="0" w:color="auto"/>
            <w:right w:val="none" w:sz="0" w:space="0" w:color="auto"/>
          </w:divBdr>
        </w:div>
        <w:div w:id="1856193901">
          <w:marLeft w:val="0"/>
          <w:marRight w:val="0"/>
          <w:marTop w:val="0"/>
          <w:marBottom w:val="0"/>
          <w:divBdr>
            <w:top w:val="none" w:sz="0" w:space="0" w:color="auto"/>
            <w:left w:val="none" w:sz="0" w:space="0" w:color="auto"/>
            <w:bottom w:val="none" w:sz="0" w:space="0" w:color="auto"/>
            <w:right w:val="none" w:sz="0" w:space="0" w:color="auto"/>
          </w:divBdr>
        </w:div>
        <w:div w:id="1988972594">
          <w:marLeft w:val="0"/>
          <w:marRight w:val="0"/>
          <w:marTop w:val="0"/>
          <w:marBottom w:val="0"/>
          <w:divBdr>
            <w:top w:val="none" w:sz="0" w:space="0" w:color="auto"/>
            <w:left w:val="none" w:sz="0" w:space="0" w:color="auto"/>
            <w:bottom w:val="none" w:sz="0" w:space="0" w:color="auto"/>
            <w:right w:val="none" w:sz="0" w:space="0" w:color="auto"/>
          </w:divBdr>
        </w:div>
        <w:div w:id="684748763">
          <w:marLeft w:val="0"/>
          <w:marRight w:val="0"/>
          <w:marTop w:val="0"/>
          <w:marBottom w:val="0"/>
          <w:divBdr>
            <w:top w:val="none" w:sz="0" w:space="0" w:color="auto"/>
            <w:left w:val="none" w:sz="0" w:space="0" w:color="auto"/>
            <w:bottom w:val="none" w:sz="0" w:space="0" w:color="auto"/>
            <w:right w:val="none" w:sz="0" w:space="0" w:color="auto"/>
          </w:divBdr>
        </w:div>
        <w:div w:id="999430425">
          <w:marLeft w:val="0"/>
          <w:marRight w:val="0"/>
          <w:marTop w:val="0"/>
          <w:marBottom w:val="0"/>
          <w:divBdr>
            <w:top w:val="none" w:sz="0" w:space="0" w:color="auto"/>
            <w:left w:val="none" w:sz="0" w:space="0" w:color="auto"/>
            <w:bottom w:val="none" w:sz="0" w:space="0" w:color="auto"/>
            <w:right w:val="none" w:sz="0" w:space="0" w:color="auto"/>
          </w:divBdr>
        </w:div>
        <w:div w:id="1846701884">
          <w:marLeft w:val="0"/>
          <w:marRight w:val="0"/>
          <w:marTop w:val="0"/>
          <w:marBottom w:val="0"/>
          <w:divBdr>
            <w:top w:val="none" w:sz="0" w:space="0" w:color="auto"/>
            <w:left w:val="none" w:sz="0" w:space="0" w:color="auto"/>
            <w:bottom w:val="none" w:sz="0" w:space="0" w:color="auto"/>
            <w:right w:val="none" w:sz="0" w:space="0" w:color="auto"/>
          </w:divBdr>
        </w:div>
        <w:div w:id="1806117377">
          <w:marLeft w:val="0"/>
          <w:marRight w:val="0"/>
          <w:marTop w:val="0"/>
          <w:marBottom w:val="0"/>
          <w:divBdr>
            <w:top w:val="none" w:sz="0" w:space="0" w:color="auto"/>
            <w:left w:val="none" w:sz="0" w:space="0" w:color="auto"/>
            <w:bottom w:val="none" w:sz="0" w:space="0" w:color="auto"/>
            <w:right w:val="none" w:sz="0" w:space="0" w:color="auto"/>
          </w:divBdr>
        </w:div>
        <w:div w:id="1918632376">
          <w:marLeft w:val="0"/>
          <w:marRight w:val="0"/>
          <w:marTop w:val="0"/>
          <w:marBottom w:val="0"/>
          <w:divBdr>
            <w:top w:val="none" w:sz="0" w:space="0" w:color="auto"/>
            <w:left w:val="none" w:sz="0" w:space="0" w:color="auto"/>
            <w:bottom w:val="none" w:sz="0" w:space="0" w:color="auto"/>
            <w:right w:val="none" w:sz="0" w:space="0" w:color="auto"/>
          </w:divBdr>
        </w:div>
        <w:div w:id="2010283731">
          <w:marLeft w:val="0"/>
          <w:marRight w:val="0"/>
          <w:marTop w:val="0"/>
          <w:marBottom w:val="0"/>
          <w:divBdr>
            <w:top w:val="none" w:sz="0" w:space="0" w:color="auto"/>
            <w:left w:val="none" w:sz="0" w:space="0" w:color="auto"/>
            <w:bottom w:val="none" w:sz="0" w:space="0" w:color="auto"/>
            <w:right w:val="none" w:sz="0" w:space="0" w:color="auto"/>
          </w:divBdr>
        </w:div>
      </w:divsChild>
    </w:div>
    <w:div w:id="317852088">
      <w:bodyDiv w:val="1"/>
      <w:marLeft w:val="0"/>
      <w:marRight w:val="0"/>
      <w:marTop w:val="0"/>
      <w:marBottom w:val="0"/>
      <w:divBdr>
        <w:top w:val="none" w:sz="0" w:space="0" w:color="auto"/>
        <w:left w:val="none" w:sz="0" w:space="0" w:color="auto"/>
        <w:bottom w:val="none" w:sz="0" w:space="0" w:color="auto"/>
        <w:right w:val="none" w:sz="0" w:space="0" w:color="auto"/>
      </w:divBdr>
    </w:div>
    <w:div w:id="361246111">
      <w:bodyDiv w:val="1"/>
      <w:marLeft w:val="0"/>
      <w:marRight w:val="0"/>
      <w:marTop w:val="0"/>
      <w:marBottom w:val="0"/>
      <w:divBdr>
        <w:top w:val="none" w:sz="0" w:space="0" w:color="auto"/>
        <w:left w:val="none" w:sz="0" w:space="0" w:color="auto"/>
        <w:bottom w:val="none" w:sz="0" w:space="0" w:color="auto"/>
        <w:right w:val="none" w:sz="0" w:space="0" w:color="auto"/>
      </w:divBdr>
    </w:div>
    <w:div w:id="415514925">
      <w:bodyDiv w:val="1"/>
      <w:marLeft w:val="0"/>
      <w:marRight w:val="0"/>
      <w:marTop w:val="0"/>
      <w:marBottom w:val="0"/>
      <w:divBdr>
        <w:top w:val="none" w:sz="0" w:space="0" w:color="auto"/>
        <w:left w:val="none" w:sz="0" w:space="0" w:color="auto"/>
        <w:bottom w:val="none" w:sz="0" w:space="0" w:color="auto"/>
        <w:right w:val="none" w:sz="0" w:space="0" w:color="auto"/>
      </w:divBdr>
      <w:divsChild>
        <w:div w:id="589504452">
          <w:marLeft w:val="0"/>
          <w:marRight w:val="0"/>
          <w:marTop w:val="0"/>
          <w:marBottom w:val="0"/>
          <w:divBdr>
            <w:top w:val="none" w:sz="0" w:space="0" w:color="auto"/>
            <w:left w:val="none" w:sz="0" w:space="0" w:color="auto"/>
            <w:bottom w:val="none" w:sz="0" w:space="0" w:color="auto"/>
            <w:right w:val="none" w:sz="0" w:space="0" w:color="auto"/>
          </w:divBdr>
        </w:div>
        <w:div w:id="1007713187">
          <w:marLeft w:val="0"/>
          <w:marRight w:val="0"/>
          <w:marTop w:val="0"/>
          <w:marBottom w:val="0"/>
          <w:divBdr>
            <w:top w:val="none" w:sz="0" w:space="0" w:color="auto"/>
            <w:left w:val="none" w:sz="0" w:space="0" w:color="auto"/>
            <w:bottom w:val="none" w:sz="0" w:space="0" w:color="auto"/>
            <w:right w:val="none" w:sz="0" w:space="0" w:color="auto"/>
          </w:divBdr>
        </w:div>
        <w:div w:id="1208447673">
          <w:marLeft w:val="0"/>
          <w:marRight w:val="0"/>
          <w:marTop w:val="0"/>
          <w:marBottom w:val="0"/>
          <w:divBdr>
            <w:top w:val="none" w:sz="0" w:space="0" w:color="auto"/>
            <w:left w:val="none" w:sz="0" w:space="0" w:color="auto"/>
            <w:bottom w:val="none" w:sz="0" w:space="0" w:color="auto"/>
            <w:right w:val="none" w:sz="0" w:space="0" w:color="auto"/>
          </w:divBdr>
        </w:div>
        <w:div w:id="1068117611">
          <w:marLeft w:val="0"/>
          <w:marRight w:val="0"/>
          <w:marTop w:val="0"/>
          <w:marBottom w:val="0"/>
          <w:divBdr>
            <w:top w:val="none" w:sz="0" w:space="0" w:color="auto"/>
            <w:left w:val="none" w:sz="0" w:space="0" w:color="auto"/>
            <w:bottom w:val="none" w:sz="0" w:space="0" w:color="auto"/>
            <w:right w:val="none" w:sz="0" w:space="0" w:color="auto"/>
          </w:divBdr>
        </w:div>
        <w:div w:id="1619681000">
          <w:marLeft w:val="0"/>
          <w:marRight w:val="0"/>
          <w:marTop w:val="0"/>
          <w:marBottom w:val="0"/>
          <w:divBdr>
            <w:top w:val="none" w:sz="0" w:space="0" w:color="auto"/>
            <w:left w:val="none" w:sz="0" w:space="0" w:color="auto"/>
            <w:bottom w:val="none" w:sz="0" w:space="0" w:color="auto"/>
            <w:right w:val="none" w:sz="0" w:space="0" w:color="auto"/>
          </w:divBdr>
        </w:div>
        <w:div w:id="401410555">
          <w:marLeft w:val="0"/>
          <w:marRight w:val="0"/>
          <w:marTop w:val="0"/>
          <w:marBottom w:val="0"/>
          <w:divBdr>
            <w:top w:val="none" w:sz="0" w:space="0" w:color="auto"/>
            <w:left w:val="none" w:sz="0" w:space="0" w:color="auto"/>
            <w:bottom w:val="none" w:sz="0" w:space="0" w:color="auto"/>
            <w:right w:val="none" w:sz="0" w:space="0" w:color="auto"/>
          </w:divBdr>
        </w:div>
        <w:div w:id="2125415522">
          <w:marLeft w:val="0"/>
          <w:marRight w:val="0"/>
          <w:marTop w:val="0"/>
          <w:marBottom w:val="0"/>
          <w:divBdr>
            <w:top w:val="none" w:sz="0" w:space="0" w:color="auto"/>
            <w:left w:val="none" w:sz="0" w:space="0" w:color="auto"/>
            <w:bottom w:val="none" w:sz="0" w:space="0" w:color="auto"/>
            <w:right w:val="none" w:sz="0" w:space="0" w:color="auto"/>
          </w:divBdr>
        </w:div>
        <w:div w:id="2134399469">
          <w:marLeft w:val="0"/>
          <w:marRight w:val="0"/>
          <w:marTop w:val="0"/>
          <w:marBottom w:val="0"/>
          <w:divBdr>
            <w:top w:val="none" w:sz="0" w:space="0" w:color="auto"/>
            <w:left w:val="none" w:sz="0" w:space="0" w:color="auto"/>
            <w:bottom w:val="none" w:sz="0" w:space="0" w:color="auto"/>
            <w:right w:val="none" w:sz="0" w:space="0" w:color="auto"/>
          </w:divBdr>
        </w:div>
        <w:div w:id="2009824816">
          <w:marLeft w:val="0"/>
          <w:marRight w:val="0"/>
          <w:marTop w:val="0"/>
          <w:marBottom w:val="0"/>
          <w:divBdr>
            <w:top w:val="none" w:sz="0" w:space="0" w:color="auto"/>
            <w:left w:val="none" w:sz="0" w:space="0" w:color="auto"/>
            <w:bottom w:val="none" w:sz="0" w:space="0" w:color="auto"/>
            <w:right w:val="none" w:sz="0" w:space="0" w:color="auto"/>
          </w:divBdr>
        </w:div>
        <w:div w:id="659113599">
          <w:marLeft w:val="0"/>
          <w:marRight w:val="0"/>
          <w:marTop w:val="0"/>
          <w:marBottom w:val="0"/>
          <w:divBdr>
            <w:top w:val="none" w:sz="0" w:space="0" w:color="auto"/>
            <w:left w:val="none" w:sz="0" w:space="0" w:color="auto"/>
            <w:bottom w:val="none" w:sz="0" w:space="0" w:color="auto"/>
            <w:right w:val="none" w:sz="0" w:space="0" w:color="auto"/>
          </w:divBdr>
        </w:div>
      </w:divsChild>
    </w:div>
    <w:div w:id="429932885">
      <w:bodyDiv w:val="1"/>
      <w:marLeft w:val="0"/>
      <w:marRight w:val="0"/>
      <w:marTop w:val="0"/>
      <w:marBottom w:val="0"/>
      <w:divBdr>
        <w:top w:val="none" w:sz="0" w:space="0" w:color="auto"/>
        <w:left w:val="none" w:sz="0" w:space="0" w:color="auto"/>
        <w:bottom w:val="none" w:sz="0" w:space="0" w:color="auto"/>
        <w:right w:val="none" w:sz="0" w:space="0" w:color="auto"/>
      </w:divBdr>
    </w:div>
    <w:div w:id="464935775">
      <w:bodyDiv w:val="1"/>
      <w:marLeft w:val="0"/>
      <w:marRight w:val="0"/>
      <w:marTop w:val="0"/>
      <w:marBottom w:val="0"/>
      <w:divBdr>
        <w:top w:val="none" w:sz="0" w:space="0" w:color="auto"/>
        <w:left w:val="none" w:sz="0" w:space="0" w:color="auto"/>
        <w:bottom w:val="none" w:sz="0" w:space="0" w:color="auto"/>
        <w:right w:val="none" w:sz="0" w:space="0" w:color="auto"/>
      </w:divBdr>
      <w:divsChild>
        <w:div w:id="1084960155">
          <w:marLeft w:val="0"/>
          <w:marRight w:val="0"/>
          <w:marTop w:val="0"/>
          <w:marBottom w:val="0"/>
          <w:divBdr>
            <w:top w:val="none" w:sz="0" w:space="0" w:color="auto"/>
            <w:left w:val="none" w:sz="0" w:space="0" w:color="auto"/>
            <w:bottom w:val="none" w:sz="0" w:space="0" w:color="auto"/>
            <w:right w:val="none" w:sz="0" w:space="0" w:color="auto"/>
          </w:divBdr>
          <w:divsChild>
            <w:div w:id="601764448">
              <w:marLeft w:val="0"/>
              <w:marRight w:val="0"/>
              <w:marTop w:val="0"/>
              <w:marBottom w:val="0"/>
              <w:divBdr>
                <w:top w:val="none" w:sz="0" w:space="0" w:color="auto"/>
                <w:left w:val="none" w:sz="0" w:space="0" w:color="auto"/>
                <w:bottom w:val="none" w:sz="0" w:space="0" w:color="auto"/>
                <w:right w:val="none" w:sz="0" w:space="0" w:color="auto"/>
              </w:divBdr>
            </w:div>
            <w:div w:id="862939033">
              <w:marLeft w:val="0"/>
              <w:marRight w:val="0"/>
              <w:marTop w:val="0"/>
              <w:marBottom w:val="0"/>
              <w:divBdr>
                <w:top w:val="none" w:sz="0" w:space="0" w:color="auto"/>
                <w:left w:val="none" w:sz="0" w:space="0" w:color="auto"/>
                <w:bottom w:val="none" w:sz="0" w:space="0" w:color="auto"/>
                <w:right w:val="none" w:sz="0" w:space="0" w:color="auto"/>
              </w:divBdr>
            </w:div>
            <w:div w:id="31200097">
              <w:marLeft w:val="0"/>
              <w:marRight w:val="0"/>
              <w:marTop w:val="0"/>
              <w:marBottom w:val="0"/>
              <w:divBdr>
                <w:top w:val="none" w:sz="0" w:space="0" w:color="auto"/>
                <w:left w:val="none" w:sz="0" w:space="0" w:color="auto"/>
                <w:bottom w:val="none" w:sz="0" w:space="0" w:color="auto"/>
                <w:right w:val="none" w:sz="0" w:space="0" w:color="auto"/>
              </w:divBdr>
            </w:div>
            <w:div w:id="73552361">
              <w:marLeft w:val="0"/>
              <w:marRight w:val="0"/>
              <w:marTop w:val="0"/>
              <w:marBottom w:val="0"/>
              <w:divBdr>
                <w:top w:val="none" w:sz="0" w:space="0" w:color="auto"/>
                <w:left w:val="none" w:sz="0" w:space="0" w:color="auto"/>
                <w:bottom w:val="none" w:sz="0" w:space="0" w:color="auto"/>
                <w:right w:val="none" w:sz="0" w:space="0" w:color="auto"/>
              </w:divBdr>
            </w:div>
            <w:div w:id="1937714953">
              <w:marLeft w:val="0"/>
              <w:marRight w:val="0"/>
              <w:marTop w:val="0"/>
              <w:marBottom w:val="0"/>
              <w:divBdr>
                <w:top w:val="none" w:sz="0" w:space="0" w:color="auto"/>
                <w:left w:val="none" w:sz="0" w:space="0" w:color="auto"/>
                <w:bottom w:val="none" w:sz="0" w:space="0" w:color="auto"/>
                <w:right w:val="none" w:sz="0" w:space="0" w:color="auto"/>
              </w:divBdr>
            </w:div>
            <w:div w:id="242688777">
              <w:marLeft w:val="0"/>
              <w:marRight w:val="0"/>
              <w:marTop w:val="0"/>
              <w:marBottom w:val="0"/>
              <w:divBdr>
                <w:top w:val="none" w:sz="0" w:space="0" w:color="auto"/>
                <w:left w:val="none" w:sz="0" w:space="0" w:color="auto"/>
                <w:bottom w:val="none" w:sz="0" w:space="0" w:color="auto"/>
                <w:right w:val="none" w:sz="0" w:space="0" w:color="auto"/>
              </w:divBdr>
            </w:div>
            <w:div w:id="388118627">
              <w:marLeft w:val="0"/>
              <w:marRight w:val="0"/>
              <w:marTop w:val="0"/>
              <w:marBottom w:val="0"/>
              <w:divBdr>
                <w:top w:val="none" w:sz="0" w:space="0" w:color="auto"/>
                <w:left w:val="none" w:sz="0" w:space="0" w:color="auto"/>
                <w:bottom w:val="none" w:sz="0" w:space="0" w:color="auto"/>
                <w:right w:val="none" w:sz="0" w:space="0" w:color="auto"/>
              </w:divBdr>
            </w:div>
            <w:div w:id="1493793283">
              <w:marLeft w:val="0"/>
              <w:marRight w:val="0"/>
              <w:marTop w:val="0"/>
              <w:marBottom w:val="0"/>
              <w:divBdr>
                <w:top w:val="none" w:sz="0" w:space="0" w:color="auto"/>
                <w:left w:val="none" w:sz="0" w:space="0" w:color="auto"/>
                <w:bottom w:val="none" w:sz="0" w:space="0" w:color="auto"/>
                <w:right w:val="none" w:sz="0" w:space="0" w:color="auto"/>
              </w:divBdr>
            </w:div>
            <w:div w:id="2008972024">
              <w:marLeft w:val="0"/>
              <w:marRight w:val="0"/>
              <w:marTop w:val="0"/>
              <w:marBottom w:val="0"/>
              <w:divBdr>
                <w:top w:val="none" w:sz="0" w:space="0" w:color="auto"/>
                <w:left w:val="none" w:sz="0" w:space="0" w:color="auto"/>
                <w:bottom w:val="none" w:sz="0" w:space="0" w:color="auto"/>
                <w:right w:val="none" w:sz="0" w:space="0" w:color="auto"/>
              </w:divBdr>
            </w:div>
            <w:div w:id="661543382">
              <w:marLeft w:val="0"/>
              <w:marRight w:val="0"/>
              <w:marTop w:val="0"/>
              <w:marBottom w:val="0"/>
              <w:divBdr>
                <w:top w:val="none" w:sz="0" w:space="0" w:color="auto"/>
                <w:left w:val="none" w:sz="0" w:space="0" w:color="auto"/>
                <w:bottom w:val="none" w:sz="0" w:space="0" w:color="auto"/>
                <w:right w:val="none" w:sz="0" w:space="0" w:color="auto"/>
              </w:divBdr>
            </w:div>
            <w:div w:id="105271961">
              <w:marLeft w:val="0"/>
              <w:marRight w:val="0"/>
              <w:marTop w:val="0"/>
              <w:marBottom w:val="0"/>
              <w:divBdr>
                <w:top w:val="none" w:sz="0" w:space="0" w:color="auto"/>
                <w:left w:val="none" w:sz="0" w:space="0" w:color="auto"/>
                <w:bottom w:val="none" w:sz="0" w:space="0" w:color="auto"/>
                <w:right w:val="none" w:sz="0" w:space="0" w:color="auto"/>
              </w:divBdr>
            </w:div>
            <w:div w:id="121000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804272">
      <w:bodyDiv w:val="1"/>
      <w:marLeft w:val="0"/>
      <w:marRight w:val="0"/>
      <w:marTop w:val="0"/>
      <w:marBottom w:val="0"/>
      <w:divBdr>
        <w:top w:val="none" w:sz="0" w:space="0" w:color="auto"/>
        <w:left w:val="none" w:sz="0" w:space="0" w:color="auto"/>
        <w:bottom w:val="none" w:sz="0" w:space="0" w:color="auto"/>
        <w:right w:val="none" w:sz="0" w:space="0" w:color="auto"/>
      </w:divBdr>
    </w:div>
    <w:div w:id="569312079">
      <w:bodyDiv w:val="1"/>
      <w:marLeft w:val="0"/>
      <w:marRight w:val="0"/>
      <w:marTop w:val="0"/>
      <w:marBottom w:val="0"/>
      <w:divBdr>
        <w:top w:val="none" w:sz="0" w:space="0" w:color="auto"/>
        <w:left w:val="none" w:sz="0" w:space="0" w:color="auto"/>
        <w:bottom w:val="none" w:sz="0" w:space="0" w:color="auto"/>
        <w:right w:val="none" w:sz="0" w:space="0" w:color="auto"/>
      </w:divBdr>
      <w:divsChild>
        <w:div w:id="1678532052">
          <w:marLeft w:val="0"/>
          <w:marRight w:val="0"/>
          <w:marTop w:val="0"/>
          <w:marBottom w:val="0"/>
          <w:divBdr>
            <w:top w:val="none" w:sz="0" w:space="0" w:color="auto"/>
            <w:left w:val="none" w:sz="0" w:space="0" w:color="auto"/>
            <w:bottom w:val="none" w:sz="0" w:space="0" w:color="auto"/>
            <w:right w:val="none" w:sz="0" w:space="0" w:color="auto"/>
          </w:divBdr>
          <w:divsChild>
            <w:div w:id="792864111">
              <w:marLeft w:val="0"/>
              <w:marRight w:val="0"/>
              <w:marTop w:val="0"/>
              <w:marBottom w:val="0"/>
              <w:divBdr>
                <w:top w:val="none" w:sz="0" w:space="0" w:color="auto"/>
                <w:left w:val="none" w:sz="0" w:space="0" w:color="auto"/>
                <w:bottom w:val="none" w:sz="0" w:space="0" w:color="auto"/>
                <w:right w:val="none" w:sz="0" w:space="0" w:color="auto"/>
              </w:divBdr>
            </w:div>
            <w:div w:id="382797494">
              <w:marLeft w:val="0"/>
              <w:marRight w:val="0"/>
              <w:marTop w:val="0"/>
              <w:marBottom w:val="0"/>
              <w:divBdr>
                <w:top w:val="none" w:sz="0" w:space="0" w:color="auto"/>
                <w:left w:val="none" w:sz="0" w:space="0" w:color="auto"/>
                <w:bottom w:val="none" w:sz="0" w:space="0" w:color="auto"/>
                <w:right w:val="none" w:sz="0" w:space="0" w:color="auto"/>
              </w:divBdr>
            </w:div>
            <w:div w:id="2099670092">
              <w:marLeft w:val="0"/>
              <w:marRight w:val="0"/>
              <w:marTop w:val="0"/>
              <w:marBottom w:val="0"/>
              <w:divBdr>
                <w:top w:val="none" w:sz="0" w:space="0" w:color="auto"/>
                <w:left w:val="none" w:sz="0" w:space="0" w:color="auto"/>
                <w:bottom w:val="none" w:sz="0" w:space="0" w:color="auto"/>
                <w:right w:val="none" w:sz="0" w:space="0" w:color="auto"/>
              </w:divBdr>
            </w:div>
            <w:div w:id="1059670611">
              <w:marLeft w:val="0"/>
              <w:marRight w:val="0"/>
              <w:marTop w:val="0"/>
              <w:marBottom w:val="0"/>
              <w:divBdr>
                <w:top w:val="none" w:sz="0" w:space="0" w:color="auto"/>
                <w:left w:val="none" w:sz="0" w:space="0" w:color="auto"/>
                <w:bottom w:val="none" w:sz="0" w:space="0" w:color="auto"/>
                <w:right w:val="none" w:sz="0" w:space="0" w:color="auto"/>
              </w:divBdr>
            </w:div>
            <w:div w:id="1828813700">
              <w:marLeft w:val="0"/>
              <w:marRight w:val="0"/>
              <w:marTop w:val="0"/>
              <w:marBottom w:val="0"/>
              <w:divBdr>
                <w:top w:val="none" w:sz="0" w:space="0" w:color="auto"/>
                <w:left w:val="none" w:sz="0" w:space="0" w:color="auto"/>
                <w:bottom w:val="none" w:sz="0" w:space="0" w:color="auto"/>
                <w:right w:val="none" w:sz="0" w:space="0" w:color="auto"/>
              </w:divBdr>
            </w:div>
            <w:div w:id="800344985">
              <w:marLeft w:val="0"/>
              <w:marRight w:val="0"/>
              <w:marTop w:val="0"/>
              <w:marBottom w:val="0"/>
              <w:divBdr>
                <w:top w:val="none" w:sz="0" w:space="0" w:color="auto"/>
                <w:left w:val="none" w:sz="0" w:space="0" w:color="auto"/>
                <w:bottom w:val="none" w:sz="0" w:space="0" w:color="auto"/>
                <w:right w:val="none" w:sz="0" w:space="0" w:color="auto"/>
              </w:divBdr>
            </w:div>
            <w:div w:id="1519664113">
              <w:marLeft w:val="0"/>
              <w:marRight w:val="0"/>
              <w:marTop w:val="0"/>
              <w:marBottom w:val="0"/>
              <w:divBdr>
                <w:top w:val="none" w:sz="0" w:space="0" w:color="auto"/>
                <w:left w:val="none" w:sz="0" w:space="0" w:color="auto"/>
                <w:bottom w:val="none" w:sz="0" w:space="0" w:color="auto"/>
                <w:right w:val="none" w:sz="0" w:space="0" w:color="auto"/>
              </w:divBdr>
            </w:div>
            <w:div w:id="651905058">
              <w:marLeft w:val="0"/>
              <w:marRight w:val="0"/>
              <w:marTop w:val="0"/>
              <w:marBottom w:val="0"/>
              <w:divBdr>
                <w:top w:val="none" w:sz="0" w:space="0" w:color="auto"/>
                <w:left w:val="none" w:sz="0" w:space="0" w:color="auto"/>
                <w:bottom w:val="none" w:sz="0" w:space="0" w:color="auto"/>
                <w:right w:val="none" w:sz="0" w:space="0" w:color="auto"/>
              </w:divBdr>
            </w:div>
            <w:div w:id="1401245667">
              <w:marLeft w:val="0"/>
              <w:marRight w:val="0"/>
              <w:marTop w:val="0"/>
              <w:marBottom w:val="0"/>
              <w:divBdr>
                <w:top w:val="none" w:sz="0" w:space="0" w:color="auto"/>
                <w:left w:val="none" w:sz="0" w:space="0" w:color="auto"/>
                <w:bottom w:val="none" w:sz="0" w:space="0" w:color="auto"/>
                <w:right w:val="none" w:sz="0" w:space="0" w:color="auto"/>
              </w:divBdr>
            </w:div>
            <w:div w:id="1466895257">
              <w:marLeft w:val="0"/>
              <w:marRight w:val="0"/>
              <w:marTop w:val="0"/>
              <w:marBottom w:val="0"/>
              <w:divBdr>
                <w:top w:val="none" w:sz="0" w:space="0" w:color="auto"/>
                <w:left w:val="none" w:sz="0" w:space="0" w:color="auto"/>
                <w:bottom w:val="none" w:sz="0" w:space="0" w:color="auto"/>
                <w:right w:val="none" w:sz="0" w:space="0" w:color="auto"/>
              </w:divBdr>
            </w:div>
            <w:div w:id="67075527">
              <w:marLeft w:val="0"/>
              <w:marRight w:val="0"/>
              <w:marTop w:val="0"/>
              <w:marBottom w:val="0"/>
              <w:divBdr>
                <w:top w:val="none" w:sz="0" w:space="0" w:color="auto"/>
                <w:left w:val="none" w:sz="0" w:space="0" w:color="auto"/>
                <w:bottom w:val="none" w:sz="0" w:space="0" w:color="auto"/>
                <w:right w:val="none" w:sz="0" w:space="0" w:color="auto"/>
              </w:divBdr>
            </w:div>
            <w:div w:id="2053848203">
              <w:marLeft w:val="0"/>
              <w:marRight w:val="0"/>
              <w:marTop w:val="0"/>
              <w:marBottom w:val="0"/>
              <w:divBdr>
                <w:top w:val="none" w:sz="0" w:space="0" w:color="auto"/>
                <w:left w:val="none" w:sz="0" w:space="0" w:color="auto"/>
                <w:bottom w:val="none" w:sz="0" w:space="0" w:color="auto"/>
                <w:right w:val="none" w:sz="0" w:space="0" w:color="auto"/>
              </w:divBdr>
            </w:div>
            <w:div w:id="995382397">
              <w:marLeft w:val="0"/>
              <w:marRight w:val="0"/>
              <w:marTop w:val="0"/>
              <w:marBottom w:val="0"/>
              <w:divBdr>
                <w:top w:val="none" w:sz="0" w:space="0" w:color="auto"/>
                <w:left w:val="none" w:sz="0" w:space="0" w:color="auto"/>
                <w:bottom w:val="none" w:sz="0" w:space="0" w:color="auto"/>
                <w:right w:val="none" w:sz="0" w:space="0" w:color="auto"/>
              </w:divBdr>
            </w:div>
            <w:div w:id="1796019584">
              <w:marLeft w:val="0"/>
              <w:marRight w:val="0"/>
              <w:marTop w:val="0"/>
              <w:marBottom w:val="0"/>
              <w:divBdr>
                <w:top w:val="none" w:sz="0" w:space="0" w:color="auto"/>
                <w:left w:val="none" w:sz="0" w:space="0" w:color="auto"/>
                <w:bottom w:val="none" w:sz="0" w:space="0" w:color="auto"/>
                <w:right w:val="none" w:sz="0" w:space="0" w:color="auto"/>
              </w:divBdr>
            </w:div>
            <w:div w:id="1612787554">
              <w:marLeft w:val="0"/>
              <w:marRight w:val="0"/>
              <w:marTop w:val="0"/>
              <w:marBottom w:val="0"/>
              <w:divBdr>
                <w:top w:val="none" w:sz="0" w:space="0" w:color="auto"/>
                <w:left w:val="none" w:sz="0" w:space="0" w:color="auto"/>
                <w:bottom w:val="none" w:sz="0" w:space="0" w:color="auto"/>
                <w:right w:val="none" w:sz="0" w:space="0" w:color="auto"/>
              </w:divBdr>
            </w:div>
            <w:div w:id="1303189995">
              <w:marLeft w:val="0"/>
              <w:marRight w:val="0"/>
              <w:marTop w:val="0"/>
              <w:marBottom w:val="0"/>
              <w:divBdr>
                <w:top w:val="none" w:sz="0" w:space="0" w:color="auto"/>
                <w:left w:val="none" w:sz="0" w:space="0" w:color="auto"/>
                <w:bottom w:val="none" w:sz="0" w:space="0" w:color="auto"/>
                <w:right w:val="none" w:sz="0" w:space="0" w:color="auto"/>
              </w:divBdr>
            </w:div>
            <w:div w:id="1450733935">
              <w:marLeft w:val="0"/>
              <w:marRight w:val="0"/>
              <w:marTop w:val="0"/>
              <w:marBottom w:val="0"/>
              <w:divBdr>
                <w:top w:val="none" w:sz="0" w:space="0" w:color="auto"/>
                <w:left w:val="none" w:sz="0" w:space="0" w:color="auto"/>
                <w:bottom w:val="none" w:sz="0" w:space="0" w:color="auto"/>
                <w:right w:val="none" w:sz="0" w:space="0" w:color="auto"/>
              </w:divBdr>
            </w:div>
            <w:div w:id="165787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985751">
      <w:bodyDiv w:val="1"/>
      <w:marLeft w:val="0"/>
      <w:marRight w:val="0"/>
      <w:marTop w:val="0"/>
      <w:marBottom w:val="0"/>
      <w:divBdr>
        <w:top w:val="none" w:sz="0" w:space="0" w:color="auto"/>
        <w:left w:val="none" w:sz="0" w:space="0" w:color="auto"/>
        <w:bottom w:val="none" w:sz="0" w:space="0" w:color="auto"/>
        <w:right w:val="none" w:sz="0" w:space="0" w:color="auto"/>
      </w:divBdr>
    </w:div>
    <w:div w:id="638346413">
      <w:bodyDiv w:val="1"/>
      <w:marLeft w:val="0"/>
      <w:marRight w:val="0"/>
      <w:marTop w:val="0"/>
      <w:marBottom w:val="0"/>
      <w:divBdr>
        <w:top w:val="none" w:sz="0" w:space="0" w:color="auto"/>
        <w:left w:val="none" w:sz="0" w:space="0" w:color="auto"/>
        <w:bottom w:val="none" w:sz="0" w:space="0" w:color="auto"/>
        <w:right w:val="none" w:sz="0" w:space="0" w:color="auto"/>
      </w:divBdr>
    </w:div>
    <w:div w:id="659389462">
      <w:bodyDiv w:val="1"/>
      <w:marLeft w:val="0"/>
      <w:marRight w:val="0"/>
      <w:marTop w:val="0"/>
      <w:marBottom w:val="0"/>
      <w:divBdr>
        <w:top w:val="none" w:sz="0" w:space="0" w:color="auto"/>
        <w:left w:val="none" w:sz="0" w:space="0" w:color="auto"/>
        <w:bottom w:val="none" w:sz="0" w:space="0" w:color="auto"/>
        <w:right w:val="none" w:sz="0" w:space="0" w:color="auto"/>
      </w:divBdr>
      <w:divsChild>
        <w:div w:id="1409186932">
          <w:marLeft w:val="0"/>
          <w:marRight w:val="0"/>
          <w:marTop w:val="0"/>
          <w:marBottom w:val="0"/>
          <w:divBdr>
            <w:top w:val="none" w:sz="0" w:space="0" w:color="auto"/>
            <w:left w:val="none" w:sz="0" w:space="0" w:color="auto"/>
            <w:bottom w:val="none" w:sz="0" w:space="0" w:color="auto"/>
            <w:right w:val="none" w:sz="0" w:space="0" w:color="auto"/>
          </w:divBdr>
          <w:divsChild>
            <w:div w:id="170339371">
              <w:marLeft w:val="0"/>
              <w:marRight w:val="0"/>
              <w:marTop w:val="0"/>
              <w:marBottom w:val="0"/>
              <w:divBdr>
                <w:top w:val="none" w:sz="0" w:space="0" w:color="auto"/>
                <w:left w:val="none" w:sz="0" w:space="0" w:color="auto"/>
                <w:bottom w:val="none" w:sz="0" w:space="0" w:color="auto"/>
                <w:right w:val="none" w:sz="0" w:space="0" w:color="auto"/>
              </w:divBdr>
              <w:divsChild>
                <w:div w:id="1639991009">
                  <w:marLeft w:val="0"/>
                  <w:marRight w:val="0"/>
                  <w:marTop w:val="0"/>
                  <w:marBottom w:val="0"/>
                  <w:divBdr>
                    <w:top w:val="none" w:sz="0" w:space="0" w:color="auto"/>
                    <w:left w:val="none" w:sz="0" w:space="0" w:color="auto"/>
                    <w:bottom w:val="none" w:sz="0" w:space="0" w:color="auto"/>
                    <w:right w:val="none" w:sz="0" w:space="0" w:color="auto"/>
                  </w:divBdr>
                </w:div>
                <w:div w:id="1079400986">
                  <w:marLeft w:val="0"/>
                  <w:marRight w:val="0"/>
                  <w:marTop w:val="0"/>
                  <w:marBottom w:val="0"/>
                  <w:divBdr>
                    <w:top w:val="none" w:sz="0" w:space="0" w:color="auto"/>
                    <w:left w:val="none" w:sz="0" w:space="0" w:color="auto"/>
                    <w:bottom w:val="none" w:sz="0" w:space="0" w:color="auto"/>
                    <w:right w:val="none" w:sz="0" w:space="0" w:color="auto"/>
                  </w:divBdr>
                </w:div>
                <w:div w:id="2037657526">
                  <w:marLeft w:val="0"/>
                  <w:marRight w:val="0"/>
                  <w:marTop w:val="0"/>
                  <w:marBottom w:val="0"/>
                  <w:divBdr>
                    <w:top w:val="none" w:sz="0" w:space="0" w:color="auto"/>
                    <w:left w:val="none" w:sz="0" w:space="0" w:color="auto"/>
                    <w:bottom w:val="none" w:sz="0" w:space="0" w:color="auto"/>
                    <w:right w:val="none" w:sz="0" w:space="0" w:color="auto"/>
                  </w:divBdr>
                </w:div>
                <w:div w:id="1400903572">
                  <w:marLeft w:val="0"/>
                  <w:marRight w:val="0"/>
                  <w:marTop w:val="0"/>
                  <w:marBottom w:val="0"/>
                  <w:divBdr>
                    <w:top w:val="none" w:sz="0" w:space="0" w:color="auto"/>
                    <w:left w:val="none" w:sz="0" w:space="0" w:color="auto"/>
                    <w:bottom w:val="none" w:sz="0" w:space="0" w:color="auto"/>
                    <w:right w:val="none" w:sz="0" w:space="0" w:color="auto"/>
                  </w:divBdr>
                </w:div>
              </w:divsChild>
            </w:div>
            <w:div w:id="168181997">
              <w:marLeft w:val="0"/>
              <w:marRight w:val="0"/>
              <w:marTop w:val="0"/>
              <w:marBottom w:val="0"/>
              <w:divBdr>
                <w:top w:val="none" w:sz="0" w:space="0" w:color="auto"/>
                <w:left w:val="none" w:sz="0" w:space="0" w:color="auto"/>
                <w:bottom w:val="none" w:sz="0" w:space="0" w:color="auto"/>
                <w:right w:val="none" w:sz="0" w:space="0" w:color="auto"/>
              </w:divBdr>
              <w:divsChild>
                <w:div w:id="1351253561">
                  <w:marLeft w:val="0"/>
                  <w:marRight w:val="0"/>
                  <w:marTop w:val="0"/>
                  <w:marBottom w:val="0"/>
                  <w:divBdr>
                    <w:top w:val="none" w:sz="0" w:space="0" w:color="auto"/>
                    <w:left w:val="none" w:sz="0" w:space="0" w:color="auto"/>
                    <w:bottom w:val="none" w:sz="0" w:space="0" w:color="auto"/>
                    <w:right w:val="none" w:sz="0" w:space="0" w:color="auto"/>
                  </w:divBdr>
                </w:div>
                <w:div w:id="547181458">
                  <w:marLeft w:val="0"/>
                  <w:marRight w:val="0"/>
                  <w:marTop w:val="0"/>
                  <w:marBottom w:val="0"/>
                  <w:divBdr>
                    <w:top w:val="none" w:sz="0" w:space="0" w:color="auto"/>
                    <w:left w:val="none" w:sz="0" w:space="0" w:color="auto"/>
                    <w:bottom w:val="none" w:sz="0" w:space="0" w:color="auto"/>
                    <w:right w:val="none" w:sz="0" w:space="0" w:color="auto"/>
                  </w:divBdr>
                </w:div>
                <w:div w:id="37974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685224">
      <w:bodyDiv w:val="1"/>
      <w:marLeft w:val="0"/>
      <w:marRight w:val="0"/>
      <w:marTop w:val="0"/>
      <w:marBottom w:val="0"/>
      <w:divBdr>
        <w:top w:val="none" w:sz="0" w:space="0" w:color="auto"/>
        <w:left w:val="none" w:sz="0" w:space="0" w:color="auto"/>
        <w:bottom w:val="none" w:sz="0" w:space="0" w:color="auto"/>
        <w:right w:val="none" w:sz="0" w:space="0" w:color="auto"/>
      </w:divBdr>
    </w:div>
    <w:div w:id="785655413">
      <w:bodyDiv w:val="1"/>
      <w:marLeft w:val="0"/>
      <w:marRight w:val="0"/>
      <w:marTop w:val="0"/>
      <w:marBottom w:val="0"/>
      <w:divBdr>
        <w:top w:val="none" w:sz="0" w:space="0" w:color="auto"/>
        <w:left w:val="none" w:sz="0" w:space="0" w:color="auto"/>
        <w:bottom w:val="none" w:sz="0" w:space="0" w:color="auto"/>
        <w:right w:val="none" w:sz="0" w:space="0" w:color="auto"/>
      </w:divBdr>
    </w:div>
    <w:div w:id="794762918">
      <w:bodyDiv w:val="1"/>
      <w:marLeft w:val="0"/>
      <w:marRight w:val="0"/>
      <w:marTop w:val="0"/>
      <w:marBottom w:val="0"/>
      <w:divBdr>
        <w:top w:val="none" w:sz="0" w:space="0" w:color="auto"/>
        <w:left w:val="none" w:sz="0" w:space="0" w:color="auto"/>
        <w:bottom w:val="none" w:sz="0" w:space="0" w:color="auto"/>
        <w:right w:val="none" w:sz="0" w:space="0" w:color="auto"/>
      </w:divBdr>
      <w:divsChild>
        <w:div w:id="642587791">
          <w:marLeft w:val="0"/>
          <w:marRight w:val="0"/>
          <w:marTop w:val="0"/>
          <w:marBottom w:val="0"/>
          <w:divBdr>
            <w:top w:val="none" w:sz="0" w:space="0" w:color="auto"/>
            <w:left w:val="none" w:sz="0" w:space="0" w:color="auto"/>
            <w:bottom w:val="none" w:sz="0" w:space="0" w:color="auto"/>
            <w:right w:val="none" w:sz="0" w:space="0" w:color="auto"/>
          </w:divBdr>
          <w:divsChild>
            <w:div w:id="541673155">
              <w:marLeft w:val="0"/>
              <w:marRight w:val="0"/>
              <w:marTop w:val="0"/>
              <w:marBottom w:val="0"/>
              <w:divBdr>
                <w:top w:val="none" w:sz="0" w:space="0" w:color="auto"/>
                <w:left w:val="none" w:sz="0" w:space="0" w:color="auto"/>
                <w:bottom w:val="none" w:sz="0" w:space="0" w:color="auto"/>
                <w:right w:val="none" w:sz="0" w:space="0" w:color="auto"/>
              </w:divBdr>
            </w:div>
            <w:div w:id="1086531447">
              <w:marLeft w:val="0"/>
              <w:marRight w:val="0"/>
              <w:marTop w:val="0"/>
              <w:marBottom w:val="0"/>
              <w:divBdr>
                <w:top w:val="none" w:sz="0" w:space="0" w:color="auto"/>
                <w:left w:val="none" w:sz="0" w:space="0" w:color="auto"/>
                <w:bottom w:val="none" w:sz="0" w:space="0" w:color="auto"/>
                <w:right w:val="none" w:sz="0" w:space="0" w:color="auto"/>
              </w:divBdr>
            </w:div>
            <w:div w:id="245264507">
              <w:marLeft w:val="0"/>
              <w:marRight w:val="0"/>
              <w:marTop w:val="0"/>
              <w:marBottom w:val="0"/>
              <w:divBdr>
                <w:top w:val="none" w:sz="0" w:space="0" w:color="auto"/>
                <w:left w:val="none" w:sz="0" w:space="0" w:color="auto"/>
                <w:bottom w:val="none" w:sz="0" w:space="0" w:color="auto"/>
                <w:right w:val="none" w:sz="0" w:space="0" w:color="auto"/>
              </w:divBdr>
            </w:div>
            <w:div w:id="1196039156">
              <w:marLeft w:val="0"/>
              <w:marRight w:val="0"/>
              <w:marTop w:val="0"/>
              <w:marBottom w:val="0"/>
              <w:divBdr>
                <w:top w:val="none" w:sz="0" w:space="0" w:color="auto"/>
                <w:left w:val="none" w:sz="0" w:space="0" w:color="auto"/>
                <w:bottom w:val="none" w:sz="0" w:space="0" w:color="auto"/>
                <w:right w:val="none" w:sz="0" w:space="0" w:color="auto"/>
              </w:divBdr>
            </w:div>
            <w:div w:id="1826124585">
              <w:marLeft w:val="0"/>
              <w:marRight w:val="0"/>
              <w:marTop w:val="0"/>
              <w:marBottom w:val="0"/>
              <w:divBdr>
                <w:top w:val="none" w:sz="0" w:space="0" w:color="auto"/>
                <w:left w:val="none" w:sz="0" w:space="0" w:color="auto"/>
                <w:bottom w:val="none" w:sz="0" w:space="0" w:color="auto"/>
                <w:right w:val="none" w:sz="0" w:space="0" w:color="auto"/>
              </w:divBdr>
            </w:div>
            <w:div w:id="51422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070422">
      <w:bodyDiv w:val="1"/>
      <w:marLeft w:val="0"/>
      <w:marRight w:val="0"/>
      <w:marTop w:val="0"/>
      <w:marBottom w:val="0"/>
      <w:divBdr>
        <w:top w:val="none" w:sz="0" w:space="0" w:color="auto"/>
        <w:left w:val="none" w:sz="0" w:space="0" w:color="auto"/>
        <w:bottom w:val="none" w:sz="0" w:space="0" w:color="auto"/>
        <w:right w:val="none" w:sz="0" w:space="0" w:color="auto"/>
      </w:divBdr>
    </w:div>
    <w:div w:id="877477205">
      <w:bodyDiv w:val="1"/>
      <w:marLeft w:val="0"/>
      <w:marRight w:val="0"/>
      <w:marTop w:val="0"/>
      <w:marBottom w:val="0"/>
      <w:divBdr>
        <w:top w:val="none" w:sz="0" w:space="0" w:color="auto"/>
        <w:left w:val="none" w:sz="0" w:space="0" w:color="auto"/>
        <w:bottom w:val="none" w:sz="0" w:space="0" w:color="auto"/>
        <w:right w:val="none" w:sz="0" w:space="0" w:color="auto"/>
      </w:divBdr>
    </w:div>
    <w:div w:id="911937770">
      <w:bodyDiv w:val="1"/>
      <w:marLeft w:val="0"/>
      <w:marRight w:val="0"/>
      <w:marTop w:val="0"/>
      <w:marBottom w:val="0"/>
      <w:divBdr>
        <w:top w:val="none" w:sz="0" w:space="0" w:color="auto"/>
        <w:left w:val="none" w:sz="0" w:space="0" w:color="auto"/>
        <w:bottom w:val="none" w:sz="0" w:space="0" w:color="auto"/>
        <w:right w:val="none" w:sz="0" w:space="0" w:color="auto"/>
      </w:divBdr>
      <w:divsChild>
        <w:div w:id="286551295">
          <w:marLeft w:val="0"/>
          <w:marRight w:val="0"/>
          <w:marTop w:val="0"/>
          <w:marBottom w:val="0"/>
          <w:divBdr>
            <w:top w:val="none" w:sz="0" w:space="0" w:color="auto"/>
            <w:left w:val="none" w:sz="0" w:space="0" w:color="auto"/>
            <w:bottom w:val="none" w:sz="0" w:space="0" w:color="auto"/>
            <w:right w:val="none" w:sz="0" w:space="0" w:color="auto"/>
          </w:divBdr>
        </w:div>
        <w:div w:id="138961292">
          <w:marLeft w:val="0"/>
          <w:marRight w:val="0"/>
          <w:marTop w:val="0"/>
          <w:marBottom w:val="0"/>
          <w:divBdr>
            <w:top w:val="none" w:sz="0" w:space="0" w:color="auto"/>
            <w:left w:val="none" w:sz="0" w:space="0" w:color="auto"/>
            <w:bottom w:val="none" w:sz="0" w:space="0" w:color="auto"/>
            <w:right w:val="none" w:sz="0" w:space="0" w:color="auto"/>
          </w:divBdr>
        </w:div>
        <w:div w:id="1536116390">
          <w:marLeft w:val="0"/>
          <w:marRight w:val="0"/>
          <w:marTop w:val="0"/>
          <w:marBottom w:val="0"/>
          <w:divBdr>
            <w:top w:val="none" w:sz="0" w:space="0" w:color="auto"/>
            <w:left w:val="none" w:sz="0" w:space="0" w:color="auto"/>
            <w:bottom w:val="none" w:sz="0" w:space="0" w:color="auto"/>
            <w:right w:val="none" w:sz="0" w:space="0" w:color="auto"/>
          </w:divBdr>
        </w:div>
        <w:div w:id="1790321916">
          <w:marLeft w:val="0"/>
          <w:marRight w:val="0"/>
          <w:marTop w:val="0"/>
          <w:marBottom w:val="0"/>
          <w:divBdr>
            <w:top w:val="none" w:sz="0" w:space="0" w:color="auto"/>
            <w:left w:val="none" w:sz="0" w:space="0" w:color="auto"/>
            <w:bottom w:val="none" w:sz="0" w:space="0" w:color="auto"/>
            <w:right w:val="none" w:sz="0" w:space="0" w:color="auto"/>
          </w:divBdr>
        </w:div>
        <w:div w:id="1508401547">
          <w:marLeft w:val="0"/>
          <w:marRight w:val="0"/>
          <w:marTop w:val="0"/>
          <w:marBottom w:val="0"/>
          <w:divBdr>
            <w:top w:val="none" w:sz="0" w:space="0" w:color="auto"/>
            <w:left w:val="none" w:sz="0" w:space="0" w:color="auto"/>
            <w:bottom w:val="none" w:sz="0" w:space="0" w:color="auto"/>
            <w:right w:val="none" w:sz="0" w:space="0" w:color="auto"/>
          </w:divBdr>
        </w:div>
        <w:div w:id="728185969">
          <w:marLeft w:val="0"/>
          <w:marRight w:val="0"/>
          <w:marTop w:val="0"/>
          <w:marBottom w:val="0"/>
          <w:divBdr>
            <w:top w:val="none" w:sz="0" w:space="0" w:color="auto"/>
            <w:left w:val="none" w:sz="0" w:space="0" w:color="auto"/>
            <w:bottom w:val="none" w:sz="0" w:space="0" w:color="auto"/>
            <w:right w:val="none" w:sz="0" w:space="0" w:color="auto"/>
          </w:divBdr>
        </w:div>
        <w:div w:id="1187644377">
          <w:marLeft w:val="0"/>
          <w:marRight w:val="0"/>
          <w:marTop w:val="0"/>
          <w:marBottom w:val="0"/>
          <w:divBdr>
            <w:top w:val="none" w:sz="0" w:space="0" w:color="auto"/>
            <w:left w:val="none" w:sz="0" w:space="0" w:color="auto"/>
            <w:bottom w:val="none" w:sz="0" w:space="0" w:color="auto"/>
            <w:right w:val="none" w:sz="0" w:space="0" w:color="auto"/>
          </w:divBdr>
        </w:div>
      </w:divsChild>
    </w:div>
    <w:div w:id="983393453">
      <w:bodyDiv w:val="1"/>
      <w:marLeft w:val="0"/>
      <w:marRight w:val="0"/>
      <w:marTop w:val="0"/>
      <w:marBottom w:val="0"/>
      <w:divBdr>
        <w:top w:val="none" w:sz="0" w:space="0" w:color="auto"/>
        <w:left w:val="none" w:sz="0" w:space="0" w:color="auto"/>
        <w:bottom w:val="none" w:sz="0" w:space="0" w:color="auto"/>
        <w:right w:val="none" w:sz="0" w:space="0" w:color="auto"/>
      </w:divBdr>
    </w:div>
    <w:div w:id="1001395353">
      <w:bodyDiv w:val="1"/>
      <w:marLeft w:val="0"/>
      <w:marRight w:val="0"/>
      <w:marTop w:val="0"/>
      <w:marBottom w:val="0"/>
      <w:divBdr>
        <w:top w:val="none" w:sz="0" w:space="0" w:color="auto"/>
        <w:left w:val="none" w:sz="0" w:space="0" w:color="auto"/>
        <w:bottom w:val="none" w:sz="0" w:space="0" w:color="auto"/>
        <w:right w:val="none" w:sz="0" w:space="0" w:color="auto"/>
      </w:divBdr>
      <w:divsChild>
        <w:div w:id="1052314613">
          <w:marLeft w:val="0"/>
          <w:marRight w:val="0"/>
          <w:marTop w:val="0"/>
          <w:marBottom w:val="0"/>
          <w:divBdr>
            <w:top w:val="none" w:sz="0" w:space="0" w:color="auto"/>
            <w:left w:val="none" w:sz="0" w:space="0" w:color="auto"/>
            <w:bottom w:val="none" w:sz="0" w:space="0" w:color="auto"/>
            <w:right w:val="none" w:sz="0" w:space="0" w:color="auto"/>
          </w:divBdr>
          <w:divsChild>
            <w:div w:id="464277125">
              <w:marLeft w:val="0"/>
              <w:marRight w:val="0"/>
              <w:marTop w:val="0"/>
              <w:marBottom w:val="0"/>
              <w:divBdr>
                <w:top w:val="none" w:sz="0" w:space="0" w:color="auto"/>
                <w:left w:val="none" w:sz="0" w:space="0" w:color="auto"/>
                <w:bottom w:val="none" w:sz="0" w:space="0" w:color="auto"/>
                <w:right w:val="none" w:sz="0" w:space="0" w:color="auto"/>
              </w:divBdr>
            </w:div>
            <w:div w:id="1546136730">
              <w:marLeft w:val="0"/>
              <w:marRight w:val="0"/>
              <w:marTop w:val="0"/>
              <w:marBottom w:val="0"/>
              <w:divBdr>
                <w:top w:val="none" w:sz="0" w:space="0" w:color="auto"/>
                <w:left w:val="none" w:sz="0" w:space="0" w:color="auto"/>
                <w:bottom w:val="none" w:sz="0" w:space="0" w:color="auto"/>
                <w:right w:val="none" w:sz="0" w:space="0" w:color="auto"/>
              </w:divBdr>
            </w:div>
            <w:div w:id="882522100">
              <w:marLeft w:val="0"/>
              <w:marRight w:val="0"/>
              <w:marTop w:val="0"/>
              <w:marBottom w:val="0"/>
              <w:divBdr>
                <w:top w:val="none" w:sz="0" w:space="0" w:color="auto"/>
                <w:left w:val="none" w:sz="0" w:space="0" w:color="auto"/>
                <w:bottom w:val="none" w:sz="0" w:space="0" w:color="auto"/>
                <w:right w:val="none" w:sz="0" w:space="0" w:color="auto"/>
              </w:divBdr>
            </w:div>
            <w:div w:id="715131090">
              <w:marLeft w:val="0"/>
              <w:marRight w:val="0"/>
              <w:marTop w:val="0"/>
              <w:marBottom w:val="0"/>
              <w:divBdr>
                <w:top w:val="none" w:sz="0" w:space="0" w:color="auto"/>
                <w:left w:val="none" w:sz="0" w:space="0" w:color="auto"/>
                <w:bottom w:val="none" w:sz="0" w:space="0" w:color="auto"/>
                <w:right w:val="none" w:sz="0" w:space="0" w:color="auto"/>
              </w:divBdr>
            </w:div>
            <w:div w:id="1700545186">
              <w:marLeft w:val="0"/>
              <w:marRight w:val="0"/>
              <w:marTop w:val="0"/>
              <w:marBottom w:val="0"/>
              <w:divBdr>
                <w:top w:val="none" w:sz="0" w:space="0" w:color="auto"/>
                <w:left w:val="none" w:sz="0" w:space="0" w:color="auto"/>
                <w:bottom w:val="none" w:sz="0" w:space="0" w:color="auto"/>
                <w:right w:val="none" w:sz="0" w:space="0" w:color="auto"/>
              </w:divBdr>
            </w:div>
            <w:div w:id="1304848122">
              <w:marLeft w:val="0"/>
              <w:marRight w:val="0"/>
              <w:marTop w:val="0"/>
              <w:marBottom w:val="0"/>
              <w:divBdr>
                <w:top w:val="none" w:sz="0" w:space="0" w:color="auto"/>
                <w:left w:val="none" w:sz="0" w:space="0" w:color="auto"/>
                <w:bottom w:val="none" w:sz="0" w:space="0" w:color="auto"/>
                <w:right w:val="none" w:sz="0" w:space="0" w:color="auto"/>
              </w:divBdr>
            </w:div>
            <w:div w:id="797531642">
              <w:marLeft w:val="0"/>
              <w:marRight w:val="0"/>
              <w:marTop w:val="0"/>
              <w:marBottom w:val="0"/>
              <w:divBdr>
                <w:top w:val="none" w:sz="0" w:space="0" w:color="auto"/>
                <w:left w:val="none" w:sz="0" w:space="0" w:color="auto"/>
                <w:bottom w:val="none" w:sz="0" w:space="0" w:color="auto"/>
                <w:right w:val="none" w:sz="0" w:space="0" w:color="auto"/>
              </w:divBdr>
            </w:div>
            <w:div w:id="1485927295">
              <w:marLeft w:val="0"/>
              <w:marRight w:val="0"/>
              <w:marTop w:val="0"/>
              <w:marBottom w:val="0"/>
              <w:divBdr>
                <w:top w:val="none" w:sz="0" w:space="0" w:color="auto"/>
                <w:left w:val="none" w:sz="0" w:space="0" w:color="auto"/>
                <w:bottom w:val="none" w:sz="0" w:space="0" w:color="auto"/>
                <w:right w:val="none" w:sz="0" w:space="0" w:color="auto"/>
              </w:divBdr>
            </w:div>
            <w:div w:id="2023316657">
              <w:marLeft w:val="0"/>
              <w:marRight w:val="0"/>
              <w:marTop w:val="0"/>
              <w:marBottom w:val="0"/>
              <w:divBdr>
                <w:top w:val="none" w:sz="0" w:space="0" w:color="auto"/>
                <w:left w:val="none" w:sz="0" w:space="0" w:color="auto"/>
                <w:bottom w:val="none" w:sz="0" w:space="0" w:color="auto"/>
                <w:right w:val="none" w:sz="0" w:space="0" w:color="auto"/>
              </w:divBdr>
            </w:div>
            <w:div w:id="603072006">
              <w:marLeft w:val="0"/>
              <w:marRight w:val="0"/>
              <w:marTop w:val="0"/>
              <w:marBottom w:val="0"/>
              <w:divBdr>
                <w:top w:val="none" w:sz="0" w:space="0" w:color="auto"/>
                <w:left w:val="none" w:sz="0" w:space="0" w:color="auto"/>
                <w:bottom w:val="none" w:sz="0" w:space="0" w:color="auto"/>
                <w:right w:val="none" w:sz="0" w:space="0" w:color="auto"/>
              </w:divBdr>
            </w:div>
            <w:div w:id="1479490457">
              <w:marLeft w:val="0"/>
              <w:marRight w:val="0"/>
              <w:marTop w:val="0"/>
              <w:marBottom w:val="0"/>
              <w:divBdr>
                <w:top w:val="none" w:sz="0" w:space="0" w:color="auto"/>
                <w:left w:val="none" w:sz="0" w:space="0" w:color="auto"/>
                <w:bottom w:val="none" w:sz="0" w:space="0" w:color="auto"/>
                <w:right w:val="none" w:sz="0" w:space="0" w:color="auto"/>
              </w:divBdr>
            </w:div>
            <w:div w:id="172105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715282">
      <w:bodyDiv w:val="1"/>
      <w:marLeft w:val="0"/>
      <w:marRight w:val="0"/>
      <w:marTop w:val="0"/>
      <w:marBottom w:val="0"/>
      <w:divBdr>
        <w:top w:val="none" w:sz="0" w:space="0" w:color="auto"/>
        <w:left w:val="none" w:sz="0" w:space="0" w:color="auto"/>
        <w:bottom w:val="none" w:sz="0" w:space="0" w:color="auto"/>
        <w:right w:val="none" w:sz="0" w:space="0" w:color="auto"/>
      </w:divBdr>
      <w:divsChild>
        <w:div w:id="1623923495">
          <w:marLeft w:val="0"/>
          <w:marRight w:val="0"/>
          <w:marTop w:val="0"/>
          <w:marBottom w:val="0"/>
          <w:divBdr>
            <w:top w:val="none" w:sz="0" w:space="0" w:color="auto"/>
            <w:left w:val="none" w:sz="0" w:space="0" w:color="auto"/>
            <w:bottom w:val="none" w:sz="0" w:space="0" w:color="auto"/>
            <w:right w:val="none" w:sz="0" w:space="0" w:color="auto"/>
          </w:divBdr>
        </w:div>
        <w:div w:id="1037504781">
          <w:marLeft w:val="0"/>
          <w:marRight w:val="0"/>
          <w:marTop w:val="0"/>
          <w:marBottom w:val="0"/>
          <w:divBdr>
            <w:top w:val="none" w:sz="0" w:space="0" w:color="auto"/>
            <w:left w:val="none" w:sz="0" w:space="0" w:color="auto"/>
            <w:bottom w:val="none" w:sz="0" w:space="0" w:color="auto"/>
            <w:right w:val="none" w:sz="0" w:space="0" w:color="auto"/>
          </w:divBdr>
        </w:div>
        <w:div w:id="592586773">
          <w:marLeft w:val="0"/>
          <w:marRight w:val="0"/>
          <w:marTop w:val="0"/>
          <w:marBottom w:val="0"/>
          <w:divBdr>
            <w:top w:val="none" w:sz="0" w:space="0" w:color="auto"/>
            <w:left w:val="none" w:sz="0" w:space="0" w:color="auto"/>
            <w:bottom w:val="none" w:sz="0" w:space="0" w:color="auto"/>
            <w:right w:val="none" w:sz="0" w:space="0" w:color="auto"/>
          </w:divBdr>
        </w:div>
        <w:div w:id="938100628">
          <w:marLeft w:val="0"/>
          <w:marRight w:val="0"/>
          <w:marTop w:val="0"/>
          <w:marBottom w:val="0"/>
          <w:divBdr>
            <w:top w:val="none" w:sz="0" w:space="0" w:color="auto"/>
            <w:left w:val="none" w:sz="0" w:space="0" w:color="auto"/>
            <w:bottom w:val="none" w:sz="0" w:space="0" w:color="auto"/>
            <w:right w:val="none" w:sz="0" w:space="0" w:color="auto"/>
          </w:divBdr>
        </w:div>
        <w:div w:id="652098285">
          <w:marLeft w:val="0"/>
          <w:marRight w:val="0"/>
          <w:marTop w:val="0"/>
          <w:marBottom w:val="0"/>
          <w:divBdr>
            <w:top w:val="none" w:sz="0" w:space="0" w:color="auto"/>
            <w:left w:val="none" w:sz="0" w:space="0" w:color="auto"/>
            <w:bottom w:val="none" w:sz="0" w:space="0" w:color="auto"/>
            <w:right w:val="none" w:sz="0" w:space="0" w:color="auto"/>
          </w:divBdr>
        </w:div>
        <w:div w:id="479421505">
          <w:marLeft w:val="0"/>
          <w:marRight w:val="0"/>
          <w:marTop w:val="0"/>
          <w:marBottom w:val="0"/>
          <w:divBdr>
            <w:top w:val="none" w:sz="0" w:space="0" w:color="auto"/>
            <w:left w:val="none" w:sz="0" w:space="0" w:color="auto"/>
            <w:bottom w:val="none" w:sz="0" w:space="0" w:color="auto"/>
            <w:right w:val="none" w:sz="0" w:space="0" w:color="auto"/>
          </w:divBdr>
        </w:div>
        <w:div w:id="958031447">
          <w:marLeft w:val="0"/>
          <w:marRight w:val="0"/>
          <w:marTop w:val="0"/>
          <w:marBottom w:val="0"/>
          <w:divBdr>
            <w:top w:val="none" w:sz="0" w:space="0" w:color="auto"/>
            <w:left w:val="none" w:sz="0" w:space="0" w:color="auto"/>
            <w:bottom w:val="none" w:sz="0" w:space="0" w:color="auto"/>
            <w:right w:val="none" w:sz="0" w:space="0" w:color="auto"/>
          </w:divBdr>
        </w:div>
        <w:div w:id="1153134591">
          <w:marLeft w:val="0"/>
          <w:marRight w:val="0"/>
          <w:marTop w:val="0"/>
          <w:marBottom w:val="0"/>
          <w:divBdr>
            <w:top w:val="none" w:sz="0" w:space="0" w:color="auto"/>
            <w:left w:val="none" w:sz="0" w:space="0" w:color="auto"/>
            <w:bottom w:val="none" w:sz="0" w:space="0" w:color="auto"/>
            <w:right w:val="none" w:sz="0" w:space="0" w:color="auto"/>
          </w:divBdr>
        </w:div>
        <w:div w:id="996612463">
          <w:marLeft w:val="0"/>
          <w:marRight w:val="0"/>
          <w:marTop w:val="0"/>
          <w:marBottom w:val="0"/>
          <w:divBdr>
            <w:top w:val="none" w:sz="0" w:space="0" w:color="auto"/>
            <w:left w:val="none" w:sz="0" w:space="0" w:color="auto"/>
            <w:bottom w:val="none" w:sz="0" w:space="0" w:color="auto"/>
            <w:right w:val="none" w:sz="0" w:space="0" w:color="auto"/>
          </w:divBdr>
        </w:div>
      </w:divsChild>
    </w:div>
    <w:div w:id="1150708124">
      <w:bodyDiv w:val="1"/>
      <w:marLeft w:val="0"/>
      <w:marRight w:val="0"/>
      <w:marTop w:val="0"/>
      <w:marBottom w:val="0"/>
      <w:divBdr>
        <w:top w:val="none" w:sz="0" w:space="0" w:color="auto"/>
        <w:left w:val="none" w:sz="0" w:space="0" w:color="auto"/>
        <w:bottom w:val="none" w:sz="0" w:space="0" w:color="auto"/>
        <w:right w:val="none" w:sz="0" w:space="0" w:color="auto"/>
      </w:divBdr>
    </w:div>
    <w:div w:id="1168057425">
      <w:bodyDiv w:val="1"/>
      <w:marLeft w:val="0"/>
      <w:marRight w:val="0"/>
      <w:marTop w:val="0"/>
      <w:marBottom w:val="0"/>
      <w:divBdr>
        <w:top w:val="none" w:sz="0" w:space="0" w:color="auto"/>
        <w:left w:val="none" w:sz="0" w:space="0" w:color="auto"/>
        <w:bottom w:val="none" w:sz="0" w:space="0" w:color="auto"/>
        <w:right w:val="none" w:sz="0" w:space="0" w:color="auto"/>
      </w:divBdr>
    </w:div>
    <w:div w:id="1183088416">
      <w:bodyDiv w:val="1"/>
      <w:marLeft w:val="0"/>
      <w:marRight w:val="0"/>
      <w:marTop w:val="0"/>
      <w:marBottom w:val="0"/>
      <w:divBdr>
        <w:top w:val="none" w:sz="0" w:space="0" w:color="auto"/>
        <w:left w:val="none" w:sz="0" w:space="0" w:color="auto"/>
        <w:bottom w:val="none" w:sz="0" w:space="0" w:color="auto"/>
        <w:right w:val="none" w:sz="0" w:space="0" w:color="auto"/>
      </w:divBdr>
    </w:div>
    <w:div w:id="1230193282">
      <w:bodyDiv w:val="1"/>
      <w:marLeft w:val="0"/>
      <w:marRight w:val="0"/>
      <w:marTop w:val="0"/>
      <w:marBottom w:val="0"/>
      <w:divBdr>
        <w:top w:val="none" w:sz="0" w:space="0" w:color="auto"/>
        <w:left w:val="none" w:sz="0" w:space="0" w:color="auto"/>
        <w:bottom w:val="none" w:sz="0" w:space="0" w:color="auto"/>
        <w:right w:val="none" w:sz="0" w:space="0" w:color="auto"/>
      </w:divBdr>
    </w:div>
    <w:div w:id="1251962928">
      <w:bodyDiv w:val="1"/>
      <w:marLeft w:val="0"/>
      <w:marRight w:val="0"/>
      <w:marTop w:val="0"/>
      <w:marBottom w:val="0"/>
      <w:divBdr>
        <w:top w:val="none" w:sz="0" w:space="0" w:color="auto"/>
        <w:left w:val="none" w:sz="0" w:space="0" w:color="auto"/>
        <w:bottom w:val="none" w:sz="0" w:space="0" w:color="auto"/>
        <w:right w:val="none" w:sz="0" w:space="0" w:color="auto"/>
      </w:divBdr>
      <w:divsChild>
        <w:div w:id="90207614">
          <w:marLeft w:val="0"/>
          <w:marRight w:val="0"/>
          <w:marTop w:val="0"/>
          <w:marBottom w:val="0"/>
          <w:divBdr>
            <w:top w:val="none" w:sz="0" w:space="0" w:color="auto"/>
            <w:left w:val="none" w:sz="0" w:space="0" w:color="auto"/>
            <w:bottom w:val="none" w:sz="0" w:space="0" w:color="auto"/>
            <w:right w:val="none" w:sz="0" w:space="0" w:color="auto"/>
          </w:divBdr>
        </w:div>
        <w:div w:id="403768043">
          <w:marLeft w:val="0"/>
          <w:marRight w:val="0"/>
          <w:marTop w:val="0"/>
          <w:marBottom w:val="0"/>
          <w:divBdr>
            <w:top w:val="none" w:sz="0" w:space="0" w:color="auto"/>
            <w:left w:val="none" w:sz="0" w:space="0" w:color="auto"/>
            <w:bottom w:val="none" w:sz="0" w:space="0" w:color="auto"/>
            <w:right w:val="none" w:sz="0" w:space="0" w:color="auto"/>
          </w:divBdr>
        </w:div>
        <w:div w:id="2127699609">
          <w:marLeft w:val="0"/>
          <w:marRight w:val="0"/>
          <w:marTop w:val="0"/>
          <w:marBottom w:val="0"/>
          <w:divBdr>
            <w:top w:val="none" w:sz="0" w:space="0" w:color="auto"/>
            <w:left w:val="none" w:sz="0" w:space="0" w:color="auto"/>
            <w:bottom w:val="none" w:sz="0" w:space="0" w:color="auto"/>
            <w:right w:val="none" w:sz="0" w:space="0" w:color="auto"/>
          </w:divBdr>
        </w:div>
        <w:div w:id="1880241865">
          <w:marLeft w:val="0"/>
          <w:marRight w:val="0"/>
          <w:marTop w:val="0"/>
          <w:marBottom w:val="0"/>
          <w:divBdr>
            <w:top w:val="none" w:sz="0" w:space="0" w:color="auto"/>
            <w:left w:val="none" w:sz="0" w:space="0" w:color="auto"/>
            <w:bottom w:val="none" w:sz="0" w:space="0" w:color="auto"/>
            <w:right w:val="none" w:sz="0" w:space="0" w:color="auto"/>
          </w:divBdr>
        </w:div>
        <w:div w:id="1396009549">
          <w:marLeft w:val="0"/>
          <w:marRight w:val="0"/>
          <w:marTop w:val="0"/>
          <w:marBottom w:val="0"/>
          <w:divBdr>
            <w:top w:val="none" w:sz="0" w:space="0" w:color="auto"/>
            <w:left w:val="none" w:sz="0" w:space="0" w:color="auto"/>
            <w:bottom w:val="none" w:sz="0" w:space="0" w:color="auto"/>
            <w:right w:val="none" w:sz="0" w:space="0" w:color="auto"/>
          </w:divBdr>
        </w:div>
        <w:div w:id="978219961">
          <w:marLeft w:val="0"/>
          <w:marRight w:val="0"/>
          <w:marTop w:val="0"/>
          <w:marBottom w:val="0"/>
          <w:divBdr>
            <w:top w:val="none" w:sz="0" w:space="0" w:color="auto"/>
            <w:left w:val="none" w:sz="0" w:space="0" w:color="auto"/>
            <w:bottom w:val="none" w:sz="0" w:space="0" w:color="auto"/>
            <w:right w:val="none" w:sz="0" w:space="0" w:color="auto"/>
          </w:divBdr>
        </w:div>
        <w:div w:id="679353806">
          <w:marLeft w:val="0"/>
          <w:marRight w:val="0"/>
          <w:marTop w:val="0"/>
          <w:marBottom w:val="0"/>
          <w:divBdr>
            <w:top w:val="none" w:sz="0" w:space="0" w:color="auto"/>
            <w:left w:val="none" w:sz="0" w:space="0" w:color="auto"/>
            <w:bottom w:val="none" w:sz="0" w:space="0" w:color="auto"/>
            <w:right w:val="none" w:sz="0" w:space="0" w:color="auto"/>
          </w:divBdr>
        </w:div>
        <w:div w:id="2078166904">
          <w:marLeft w:val="0"/>
          <w:marRight w:val="0"/>
          <w:marTop w:val="0"/>
          <w:marBottom w:val="0"/>
          <w:divBdr>
            <w:top w:val="none" w:sz="0" w:space="0" w:color="auto"/>
            <w:left w:val="none" w:sz="0" w:space="0" w:color="auto"/>
            <w:bottom w:val="none" w:sz="0" w:space="0" w:color="auto"/>
            <w:right w:val="none" w:sz="0" w:space="0" w:color="auto"/>
          </w:divBdr>
        </w:div>
        <w:div w:id="1516964573">
          <w:marLeft w:val="0"/>
          <w:marRight w:val="0"/>
          <w:marTop w:val="0"/>
          <w:marBottom w:val="0"/>
          <w:divBdr>
            <w:top w:val="none" w:sz="0" w:space="0" w:color="auto"/>
            <w:left w:val="none" w:sz="0" w:space="0" w:color="auto"/>
            <w:bottom w:val="none" w:sz="0" w:space="0" w:color="auto"/>
            <w:right w:val="none" w:sz="0" w:space="0" w:color="auto"/>
          </w:divBdr>
        </w:div>
        <w:div w:id="1247305814">
          <w:marLeft w:val="0"/>
          <w:marRight w:val="0"/>
          <w:marTop w:val="0"/>
          <w:marBottom w:val="0"/>
          <w:divBdr>
            <w:top w:val="none" w:sz="0" w:space="0" w:color="auto"/>
            <w:left w:val="none" w:sz="0" w:space="0" w:color="auto"/>
            <w:bottom w:val="none" w:sz="0" w:space="0" w:color="auto"/>
            <w:right w:val="none" w:sz="0" w:space="0" w:color="auto"/>
          </w:divBdr>
        </w:div>
        <w:div w:id="1507094546">
          <w:marLeft w:val="0"/>
          <w:marRight w:val="0"/>
          <w:marTop w:val="0"/>
          <w:marBottom w:val="0"/>
          <w:divBdr>
            <w:top w:val="none" w:sz="0" w:space="0" w:color="auto"/>
            <w:left w:val="none" w:sz="0" w:space="0" w:color="auto"/>
            <w:bottom w:val="none" w:sz="0" w:space="0" w:color="auto"/>
            <w:right w:val="none" w:sz="0" w:space="0" w:color="auto"/>
          </w:divBdr>
        </w:div>
        <w:div w:id="2120444058">
          <w:marLeft w:val="0"/>
          <w:marRight w:val="0"/>
          <w:marTop w:val="0"/>
          <w:marBottom w:val="0"/>
          <w:divBdr>
            <w:top w:val="none" w:sz="0" w:space="0" w:color="auto"/>
            <w:left w:val="none" w:sz="0" w:space="0" w:color="auto"/>
            <w:bottom w:val="none" w:sz="0" w:space="0" w:color="auto"/>
            <w:right w:val="none" w:sz="0" w:space="0" w:color="auto"/>
          </w:divBdr>
        </w:div>
        <w:div w:id="28578286">
          <w:marLeft w:val="0"/>
          <w:marRight w:val="0"/>
          <w:marTop w:val="0"/>
          <w:marBottom w:val="0"/>
          <w:divBdr>
            <w:top w:val="none" w:sz="0" w:space="0" w:color="auto"/>
            <w:left w:val="none" w:sz="0" w:space="0" w:color="auto"/>
            <w:bottom w:val="none" w:sz="0" w:space="0" w:color="auto"/>
            <w:right w:val="none" w:sz="0" w:space="0" w:color="auto"/>
          </w:divBdr>
        </w:div>
        <w:div w:id="1405033396">
          <w:marLeft w:val="0"/>
          <w:marRight w:val="0"/>
          <w:marTop w:val="0"/>
          <w:marBottom w:val="0"/>
          <w:divBdr>
            <w:top w:val="none" w:sz="0" w:space="0" w:color="auto"/>
            <w:left w:val="none" w:sz="0" w:space="0" w:color="auto"/>
            <w:bottom w:val="none" w:sz="0" w:space="0" w:color="auto"/>
            <w:right w:val="none" w:sz="0" w:space="0" w:color="auto"/>
          </w:divBdr>
        </w:div>
        <w:div w:id="1520581806">
          <w:marLeft w:val="0"/>
          <w:marRight w:val="0"/>
          <w:marTop w:val="0"/>
          <w:marBottom w:val="0"/>
          <w:divBdr>
            <w:top w:val="none" w:sz="0" w:space="0" w:color="auto"/>
            <w:left w:val="none" w:sz="0" w:space="0" w:color="auto"/>
            <w:bottom w:val="none" w:sz="0" w:space="0" w:color="auto"/>
            <w:right w:val="none" w:sz="0" w:space="0" w:color="auto"/>
          </w:divBdr>
        </w:div>
        <w:div w:id="1743989426">
          <w:marLeft w:val="0"/>
          <w:marRight w:val="0"/>
          <w:marTop w:val="0"/>
          <w:marBottom w:val="0"/>
          <w:divBdr>
            <w:top w:val="none" w:sz="0" w:space="0" w:color="auto"/>
            <w:left w:val="none" w:sz="0" w:space="0" w:color="auto"/>
            <w:bottom w:val="none" w:sz="0" w:space="0" w:color="auto"/>
            <w:right w:val="none" w:sz="0" w:space="0" w:color="auto"/>
          </w:divBdr>
        </w:div>
        <w:div w:id="52240675">
          <w:marLeft w:val="0"/>
          <w:marRight w:val="0"/>
          <w:marTop w:val="0"/>
          <w:marBottom w:val="0"/>
          <w:divBdr>
            <w:top w:val="none" w:sz="0" w:space="0" w:color="auto"/>
            <w:left w:val="none" w:sz="0" w:space="0" w:color="auto"/>
            <w:bottom w:val="none" w:sz="0" w:space="0" w:color="auto"/>
            <w:right w:val="none" w:sz="0" w:space="0" w:color="auto"/>
          </w:divBdr>
        </w:div>
        <w:div w:id="1233855976">
          <w:marLeft w:val="0"/>
          <w:marRight w:val="0"/>
          <w:marTop w:val="0"/>
          <w:marBottom w:val="0"/>
          <w:divBdr>
            <w:top w:val="none" w:sz="0" w:space="0" w:color="auto"/>
            <w:left w:val="none" w:sz="0" w:space="0" w:color="auto"/>
            <w:bottom w:val="none" w:sz="0" w:space="0" w:color="auto"/>
            <w:right w:val="none" w:sz="0" w:space="0" w:color="auto"/>
          </w:divBdr>
        </w:div>
      </w:divsChild>
    </w:div>
    <w:div w:id="1316832466">
      <w:bodyDiv w:val="1"/>
      <w:marLeft w:val="0"/>
      <w:marRight w:val="0"/>
      <w:marTop w:val="0"/>
      <w:marBottom w:val="0"/>
      <w:divBdr>
        <w:top w:val="none" w:sz="0" w:space="0" w:color="auto"/>
        <w:left w:val="none" w:sz="0" w:space="0" w:color="auto"/>
        <w:bottom w:val="none" w:sz="0" w:space="0" w:color="auto"/>
        <w:right w:val="none" w:sz="0" w:space="0" w:color="auto"/>
      </w:divBdr>
      <w:divsChild>
        <w:div w:id="256450858">
          <w:marLeft w:val="0"/>
          <w:marRight w:val="0"/>
          <w:marTop w:val="0"/>
          <w:marBottom w:val="0"/>
          <w:divBdr>
            <w:top w:val="none" w:sz="0" w:space="0" w:color="auto"/>
            <w:left w:val="none" w:sz="0" w:space="0" w:color="auto"/>
            <w:bottom w:val="none" w:sz="0" w:space="0" w:color="auto"/>
            <w:right w:val="none" w:sz="0" w:space="0" w:color="auto"/>
          </w:divBdr>
          <w:divsChild>
            <w:div w:id="3257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851353">
      <w:bodyDiv w:val="1"/>
      <w:marLeft w:val="0"/>
      <w:marRight w:val="0"/>
      <w:marTop w:val="0"/>
      <w:marBottom w:val="0"/>
      <w:divBdr>
        <w:top w:val="none" w:sz="0" w:space="0" w:color="auto"/>
        <w:left w:val="none" w:sz="0" w:space="0" w:color="auto"/>
        <w:bottom w:val="none" w:sz="0" w:space="0" w:color="auto"/>
        <w:right w:val="none" w:sz="0" w:space="0" w:color="auto"/>
      </w:divBdr>
      <w:divsChild>
        <w:div w:id="1383747764">
          <w:marLeft w:val="0"/>
          <w:marRight w:val="0"/>
          <w:marTop w:val="0"/>
          <w:marBottom w:val="0"/>
          <w:divBdr>
            <w:top w:val="none" w:sz="0" w:space="0" w:color="auto"/>
            <w:left w:val="none" w:sz="0" w:space="0" w:color="auto"/>
            <w:bottom w:val="none" w:sz="0" w:space="0" w:color="auto"/>
            <w:right w:val="none" w:sz="0" w:space="0" w:color="auto"/>
          </w:divBdr>
        </w:div>
        <w:div w:id="849756419">
          <w:marLeft w:val="0"/>
          <w:marRight w:val="0"/>
          <w:marTop w:val="0"/>
          <w:marBottom w:val="0"/>
          <w:divBdr>
            <w:top w:val="none" w:sz="0" w:space="0" w:color="auto"/>
            <w:left w:val="none" w:sz="0" w:space="0" w:color="auto"/>
            <w:bottom w:val="none" w:sz="0" w:space="0" w:color="auto"/>
            <w:right w:val="none" w:sz="0" w:space="0" w:color="auto"/>
          </w:divBdr>
        </w:div>
        <w:div w:id="996345048">
          <w:marLeft w:val="0"/>
          <w:marRight w:val="0"/>
          <w:marTop w:val="0"/>
          <w:marBottom w:val="0"/>
          <w:divBdr>
            <w:top w:val="none" w:sz="0" w:space="0" w:color="auto"/>
            <w:left w:val="none" w:sz="0" w:space="0" w:color="auto"/>
            <w:bottom w:val="none" w:sz="0" w:space="0" w:color="auto"/>
            <w:right w:val="none" w:sz="0" w:space="0" w:color="auto"/>
          </w:divBdr>
        </w:div>
        <w:div w:id="1703166120">
          <w:marLeft w:val="0"/>
          <w:marRight w:val="0"/>
          <w:marTop w:val="0"/>
          <w:marBottom w:val="0"/>
          <w:divBdr>
            <w:top w:val="none" w:sz="0" w:space="0" w:color="auto"/>
            <w:left w:val="none" w:sz="0" w:space="0" w:color="auto"/>
            <w:bottom w:val="none" w:sz="0" w:space="0" w:color="auto"/>
            <w:right w:val="none" w:sz="0" w:space="0" w:color="auto"/>
          </w:divBdr>
        </w:div>
        <w:div w:id="243884755">
          <w:marLeft w:val="0"/>
          <w:marRight w:val="0"/>
          <w:marTop w:val="0"/>
          <w:marBottom w:val="0"/>
          <w:divBdr>
            <w:top w:val="none" w:sz="0" w:space="0" w:color="auto"/>
            <w:left w:val="none" w:sz="0" w:space="0" w:color="auto"/>
            <w:bottom w:val="none" w:sz="0" w:space="0" w:color="auto"/>
            <w:right w:val="none" w:sz="0" w:space="0" w:color="auto"/>
          </w:divBdr>
        </w:div>
        <w:div w:id="1487163976">
          <w:marLeft w:val="0"/>
          <w:marRight w:val="0"/>
          <w:marTop w:val="0"/>
          <w:marBottom w:val="0"/>
          <w:divBdr>
            <w:top w:val="none" w:sz="0" w:space="0" w:color="auto"/>
            <w:left w:val="none" w:sz="0" w:space="0" w:color="auto"/>
            <w:bottom w:val="none" w:sz="0" w:space="0" w:color="auto"/>
            <w:right w:val="none" w:sz="0" w:space="0" w:color="auto"/>
          </w:divBdr>
        </w:div>
        <w:div w:id="1107847736">
          <w:marLeft w:val="0"/>
          <w:marRight w:val="0"/>
          <w:marTop w:val="0"/>
          <w:marBottom w:val="0"/>
          <w:divBdr>
            <w:top w:val="none" w:sz="0" w:space="0" w:color="auto"/>
            <w:left w:val="none" w:sz="0" w:space="0" w:color="auto"/>
            <w:bottom w:val="none" w:sz="0" w:space="0" w:color="auto"/>
            <w:right w:val="none" w:sz="0" w:space="0" w:color="auto"/>
          </w:divBdr>
        </w:div>
        <w:div w:id="506017970">
          <w:marLeft w:val="0"/>
          <w:marRight w:val="0"/>
          <w:marTop w:val="0"/>
          <w:marBottom w:val="0"/>
          <w:divBdr>
            <w:top w:val="none" w:sz="0" w:space="0" w:color="auto"/>
            <w:left w:val="none" w:sz="0" w:space="0" w:color="auto"/>
            <w:bottom w:val="none" w:sz="0" w:space="0" w:color="auto"/>
            <w:right w:val="none" w:sz="0" w:space="0" w:color="auto"/>
          </w:divBdr>
        </w:div>
        <w:div w:id="235937953">
          <w:marLeft w:val="0"/>
          <w:marRight w:val="0"/>
          <w:marTop w:val="0"/>
          <w:marBottom w:val="0"/>
          <w:divBdr>
            <w:top w:val="none" w:sz="0" w:space="0" w:color="auto"/>
            <w:left w:val="none" w:sz="0" w:space="0" w:color="auto"/>
            <w:bottom w:val="none" w:sz="0" w:space="0" w:color="auto"/>
            <w:right w:val="none" w:sz="0" w:space="0" w:color="auto"/>
          </w:divBdr>
        </w:div>
        <w:div w:id="1340280056">
          <w:marLeft w:val="0"/>
          <w:marRight w:val="0"/>
          <w:marTop w:val="0"/>
          <w:marBottom w:val="0"/>
          <w:divBdr>
            <w:top w:val="none" w:sz="0" w:space="0" w:color="auto"/>
            <w:left w:val="none" w:sz="0" w:space="0" w:color="auto"/>
            <w:bottom w:val="none" w:sz="0" w:space="0" w:color="auto"/>
            <w:right w:val="none" w:sz="0" w:space="0" w:color="auto"/>
          </w:divBdr>
        </w:div>
        <w:div w:id="2141725370">
          <w:marLeft w:val="0"/>
          <w:marRight w:val="0"/>
          <w:marTop w:val="0"/>
          <w:marBottom w:val="0"/>
          <w:divBdr>
            <w:top w:val="none" w:sz="0" w:space="0" w:color="auto"/>
            <w:left w:val="none" w:sz="0" w:space="0" w:color="auto"/>
            <w:bottom w:val="none" w:sz="0" w:space="0" w:color="auto"/>
            <w:right w:val="none" w:sz="0" w:space="0" w:color="auto"/>
          </w:divBdr>
        </w:div>
        <w:div w:id="980306461">
          <w:marLeft w:val="0"/>
          <w:marRight w:val="0"/>
          <w:marTop w:val="0"/>
          <w:marBottom w:val="0"/>
          <w:divBdr>
            <w:top w:val="none" w:sz="0" w:space="0" w:color="auto"/>
            <w:left w:val="none" w:sz="0" w:space="0" w:color="auto"/>
            <w:bottom w:val="none" w:sz="0" w:space="0" w:color="auto"/>
            <w:right w:val="none" w:sz="0" w:space="0" w:color="auto"/>
          </w:divBdr>
        </w:div>
        <w:div w:id="1385759754">
          <w:marLeft w:val="0"/>
          <w:marRight w:val="0"/>
          <w:marTop w:val="0"/>
          <w:marBottom w:val="0"/>
          <w:divBdr>
            <w:top w:val="none" w:sz="0" w:space="0" w:color="auto"/>
            <w:left w:val="none" w:sz="0" w:space="0" w:color="auto"/>
            <w:bottom w:val="none" w:sz="0" w:space="0" w:color="auto"/>
            <w:right w:val="none" w:sz="0" w:space="0" w:color="auto"/>
          </w:divBdr>
        </w:div>
        <w:div w:id="2089035094">
          <w:marLeft w:val="0"/>
          <w:marRight w:val="0"/>
          <w:marTop w:val="0"/>
          <w:marBottom w:val="0"/>
          <w:divBdr>
            <w:top w:val="none" w:sz="0" w:space="0" w:color="auto"/>
            <w:left w:val="none" w:sz="0" w:space="0" w:color="auto"/>
            <w:bottom w:val="none" w:sz="0" w:space="0" w:color="auto"/>
            <w:right w:val="none" w:sz="0" w:space="0" w:color="auto"/>
          </w:divBdr>
        </w:div>
        <w:div w:id="2042586396">
          <w:marLeft w:val="0"/>
          <w:marRight w:val="0"/>
          <w:marTop w:val="0"/>
          <w:marBottom w:val="0"/>
          <w:divBdr>
            <w:top w:val="none" w:sz="0" w:space="0" w:color="auto"/>
            <w:left w:val="none" w:sz="0" w:space="0" w:color="auto"/>
            <w:bottom w:val="none" w:sz="0" w:space="0" w:color="auto"/>
            <w:right w:val="none" w:sz="0" w:space="0" w:color="auto"/>
          </w:divBdr>
        </w:div>
        <w:div w:id="249892413">
          <w:marLeft w:val="0"/>
          <w:marRight w:val="0"/>
          <w:marTop w:val="0"/>
          <w:marBottom w:val="0"/>
          <w:divBdr>
            <w:top w:val="none" w:sz="0" w:space="0" w:color="auto"/>
            <w:left w:val="none" w:sz="0" w:space="0" w:color="auto"/>
            <w:bottom w:val="none" w:sz="0" w:space="0" w:color="auto"/>
            <w:right w:val="none" w:sz="0" w:space="0" w:color="auto"/>
          </w:divBdr>
        </w:div>
        <w:div w:id="1445731750">
          <w:marLeft w:val="0"/>
          <w:marRight w:val="0"/>
          <w:marTop w:val="0"/>
          <w:marBottom w:val="0"/>
          <w:divBdr>
            <w:top w:val="none" w:sz="0" w:space="0" w:color="auto"/>
            <w:left w:val="none" w:sz="0" w:space="0" w:color="auto"/>
            <w:bottom w:val="none" w:sz="0" w:space="0" w:color="auto"/>
            <w:right w:val="none" w:sz="0" w:space="0" w:color="auto"/>
          </w:divBdr>
        </w:div>
        <w:div w:id="1744834553">
          <w:marLeft w:val="0"/>
          <w:marRight w:val="0"/>
          <w:marTop w:val="0"/>
          <w:marBottom w:val="0"/>
          <w:divBdr>
            <w:top w:val="none" w:sz="0" w:space="0" w:color="auto"/>
            <w:left w:val="none" w:sz="0" w:space="0" w:color="auto"/>
            <w:bottom w:val="none" w:sz="0" w:space="0" w:color="auto"/>
            <w:right w:val="none" w:sz="0" w:space="0" w:color="auto"/>
          </w:divBdr>
        </w:div>
      </w:divsChild>
    </w:div>
    <w:div w:id="1343777852">
      <w:bodyDiv w:val="1"/>
      <w:marLeft w:val="0"/>
      <w:marRight w:val="0"/>
      <w:marTop w:val="0"/>
      <w:marBottom w:val="0"/>
      <w:divBdr>
        <w:top w:val="none" w:sz="0" w:space="0" w:color="auto"/>
        <w:left w:val="none" w:sz="0" w:space="0" w:color="auto"/>
        <w:bottom w:val="none" w:sz="0" w:space="0" w:color="auto"/>
        <w:right w:val="none" w:sz="0" w:space="0" w:color="auto"/>
      </w:divBdr>
    </w:div>
    <w:div w:id="1387216794">
      <w:bodyDiv w:val="1"/>
      <w:marLeft w:val="0"/>
      <w:marRight w:val="0"/>
      <w:marTop w:val="0"/>
      <w:marBottom w:val="0"/>
      <w:divBdr>
        <w:top w:val="none" w:sz="0" w:space="0" w:color="auto"/>
        <w:left w:val="none" w:sz="0" w:space="0" w:color="auto"/>
        <w:bottom w:val="none" w:sz="0" w:space="0" w:color="auto"/>
        <w:right w:val="none" w:sz="0" w:space="0" w:color="auto"/>
      </w:divBdr>
    </w:div>
    <w:div w:id="1396509314">
      <w:bodyDiv w:val="1"/>
      <w:marLeft w:val="0"/>
      <w:marRight w:val="0"/>
      <w:marTop w:val="0"/>
      <w:marBottom w:val="0"/>
      <w:divBdr>
        <w:top w:val="none" w:sz="0" w:space="0" w:color="auto"/>
        <w:left w:val="none" w:sz="0" w:space="0" w:color="auto"/>
        <w:bottom w:val="none" w:sz="0" w:space="0" w:color="auto"/>
        <w:right w:val="none" w:sz="0" w:space="0" w:color="auto"/>
      </w:divBdr>
      <w:divsChild>
        <w:div w:id="784736955">
          <w:marLeft w:val="0"/>
          <w:marRight w:val="0"/>
          <w:marTop w:val="0"/>
          <w:marBottom w:val="0"/>
          <w:divBdr>
            <w:top w:val="none" w:sz="0" w:space="0" w:color="auto"/>
            <w:left w:val="none" w:sz="0" w:space="0" w:color="auto"/>
            <w:bottom w:val="none" w:sz="0" w:space="0" w:color="auto"/>
            <w:right w:val="none" w:sz="0" w:space="0" w:color="auto"/>
          </w:divBdr>
        </w:div>
        <w:div w:id="1614901043">
          <w:marLeft w:val="0"/>
          <w:marRight w:val="0"/>
          <w:marTop w:val="0"/>
          <w:marBottom w:val="0"/>
          <w:divBdr>
            <w:top w:val="none" w:sz="0" w:space="0" w:color="auto"/>
            <w:left w:val="none" w:sz="0" w:space="0" w:color="auto"/>
            <w:bottom w:val="none" w:sz="0" w:space="0" w:color="auto"/>
            <w:right w:val="none" w:sz="0" w:space="0" w:color="auto"/>
          </w:divBdr>
        </w:div>
        <w:div w:id="244265990">
          <w:marLeft w:val="0"/>
          <w:marRight w:val="0"/>
          <w:marTop w:val="0"/>
          <w:marBottom w:val="0"/>
          <w:divBdr>
            <w:top w:val="none" w:sz="0" w:space="0" w:color="auto"/>
            <w:left w:val="none" w:sz="0" w:space="0" w:color="auto"/>
            <w:bottom w:val="none" w:sz="0" w:space="0" w:color="auto"/>
            <w:right w:val="none" w:sz="0" w:space="0" w:color="auto"/>
          </w:divBdr>
        </w:div>
        <w:div w:id="1837644091">
          <w:marLeft w:val="0"/>
          <w:marRight w:val="0"/>
          <w:marTop w:val="0"/>
          <w:marBottom w:val="0"/>
          <w:divBdr>
            <w:top w:val="none" w:sz="0" w:space="0" w:color="auto"/>
            <w:left w:val="none" w:sz="0" w:space="0" w:color="auto"/>
            <w:bottom w:val="none" w:sz="0" w:space="0" w:color="auto"/>
            <w:right w:val="none" w:sz="0" w:space="0" w:color="auto"/>
          </w:divBdr>
        </w:div>
        <w:div w:id="590551232">
          <w:marLeft w:val="0"/>
          <w:marRight w:val="0"/>
          <w:marTop w:val="0"/>
          <w:marBottom w:val="0"/>
          <w:divBdr>
            <w:top w:val="none" w:sz="0" w:space="0" w:color="auto"/>
            <w:left w:val="none" w:sz="0" w:space="0" w:color="auto"/>
            <w:bottom w:val="none" w:sz="0" w:space="0" w:color="auto"/>
            <w:right w:val="none" w:sz="0" w:space="0" w:color="auto"/>
          </w:divBdr>
        </w:div>
        <w:div w:id="250242448">
          <w:marLeft w:val="0"/>
          <w:marRight w:val="0"/>
          <w:marTop w:val="0"/>
          <w:marBottom w:val="0"/>
          <w:divBdr>
            <w:top w:val="none" w:sz="0" w:space="0" w:color="auto"/>
            <w:left w:val="none" w:sz="0" w:space="0" w:color="auto"/>
            <w:bottom w:val="none" w:sz="0" w:space="0" w:color="auto"/>
            <w:right w:val="none" w:sz="0" w:space="0" w:color="auto"/>
          </w:divBdr>
        </w:div>
        <w:div w:id="1944611554">
          <w:marLeft w:val="0"/>
          <w:marRight w:val="0"/>
          <w:marTop w:val="0"/>
          <w:marBottom w:val="0"/>
          <w:divBdr>
            <w:top w:val="none" w:sz="0" w:space="0" w:color="auto"/>
            <w:left w:val="none" w:sz="0" w:space="0" w:color="auto"/>
            <w:bottom w:val="none" w:sz="0" w:space="0" w:color="auto"/>
            <w:right w:val="none" w:sz="0" w:space="0" w:color="auto"/>
          </w:divBdr>
        </w:div>
        <w:div w:id="2145999326">
          <w:marLeft w:val="0"/>
          <w:marRight w:val="0"/>
          <w:marTop w:val="0"/>
          <w:marBottom w:val="0"/>
          <w:divBdr>
            <w:top w:val="none" w:sz="0" w:space="0" w:color="auto"/>
            <w:left w:val="none" w:sz="0" w:space="0" w:color="auto"/>
            <w:bottom w:val="none" w:sz="0" w:space="0" w:color="auto"/>
            <w:right w:val="none" w:sz="0" w:space="0" w:color="auto"/>
          </w:divBdr>
        </w:div>
        <w:div w:id="1295058437">
          <w:marLeft w:val="0"/>
          <w:marRight w:val="0"/>
          <w:marTop w:val="0"/>
          <w:marBottom w:val="0"/>
          <w:divBdr>
            <w:top w:val="none" w:sz="0" w:space="0" w:color="auto"/>
            <w:left w:val="none" w:sz="0" w:space="0" w:color="auto"/>
            <w:bottom w:val="none" w:sz="0" w:space="0" w:color="auto"/>
            <w:right w:val="none" w:sz="0" w:space="0" w:color="auto"/>
          </w:divBdr>
        </w:div>
        <w:div w:id="113329187">
          <w:marLeft w:val="0"/>
          <w:marRight w:val="0"/>
          <w:marTop w:val="0"/>
          <w:marBottom w:val="0"/>
          <w:divBdr>
            <w:top w:val="none" w:sz="0" w:space="0" w:color="auto"/>
            <w:left w:val="none" w:sz="0" w:space="0" w:color="auto"/>
            <w:bottom w:val="none" w:sz="0" w:space="0" w:color="auto"/>
            <w:right w:val="none" w:sz="0" w:space="0" w:color="auto"/>
          </w:divBdr>
        </w:div>
        <w:div w:id="200483878">
          <w:marLeft w:val="0"/>
          <w:marRight w:val="0"/>
          <w:marTop w:val="0"/>
          <w:marBottom w:val="0"/>
          <w:divBdr>
            <w:top w:val="none" w:sz="0" w:space="0" w:color="auto"/>
            <w:left w:val="none" w:sz="0" w:space="0" w:color="auto"/>
            <w:bottom w:val="none" w:sz="0" w:space="0" w:color="auto"/>
            <w:right w:val="none" w:sz="0" w:space="0" w:color="auto"/>
          </w:divBdr>
        </w:div>
        <w:div w:id="1476265656">
          <w:marLeft w:val="0"/>
          <w:marRight w:val="0"/>
          <w:marTop w:val="0"/>
          <w:marBottom w:val="0"/>
          <w:divBdr>
            <w:top w:val="none" w:sz="0" w:space="0" w:color="auto"/>
            <w:left w:val="none" w:sz="0" w:space="0" w:color="auto"/>
            <w:bottom w:val="none" w:sz="0" w:space="0" w:color="auto"/>
            <w:right w:val="none" w:sz="0" w:space="0" w:color="auto"/>
          </w:divBdr>
        </w:div>
        <w:div w:id="1380207361">
          <w:marLeft w:val="0"/>
          <w:marRight w:val="0"/>
          <w:marTop w:val="0"/>
          <w:marBottom w:val="0"/>
          <w:divBdr>
            <w:top w:val="none" w:sz="0" w:space="0" w:color="auto"/>
            <w:left w:val="none" w:sz="0" w:space="0" w:color="auto"/>
            <w:bottom w:val="none" w:sz="0" w:space="0" w:color="auto"/>
            <w:right w:val="none" w:sz="0" w:space="0" w:color="auto"/>
          </w:divBdr>
        </w:div>
        <w:div w:id="197161327">
          <w:marLeft w:val="0"/>
          <w:marRight w:val="0"/>
          <w:marTop w:val="0"/>
          <w:marBottom w:val="0"/>
          <w:divBdr>
            <w:top w:val="none" w:sz="0" w:space="0" w:color="auto"/>
            <w:left w:val="none" w:sz="0" w:space="0" w:color="auto"/>
            <w:bottom w:val="none" w:sz="0" w:space="0" w:color="auto"/>
            <w:right w:val="none" w:sz="0" w:space="0" w:color="auto"/>
          </w:divBdr>
        </w:div>
      </w:divsChild>
    </w:div>
    <w:div w:id="1418862165">
      <w:bodyDiv w:val="1"/>
      <w:marLeft w:val="0"/>
      <w:marRight w:val="0"/>
      <w:marTop w:val="0"/>
      <w:marBottom w:val="0"/>
      <w:divBdr>
        <w:top w:val="none" w:sz="0" w:space="0" w:color="auto"/>
        <w:left w:val="none" w:sz="0" w:space="0" w:color="auto"/>
        <w:bottom w:val="none" w:sz="0" w:space="0" w:color="auto"/>
        <w:right w:val="none" w:sz="0" w:space="0" w:color="auto"/>
      </w:divBdr>
    </w:div>
    <w:div w:id="1450778242">
      <w:bodyDiv w:val="1"/>
      <w:marLeft w:val="0"/>
      <w:marRight w:val="0"/>
      <w:marTop w:val="0"/>
      <w:marBottom w:val="0"/>
      <w:divBdr>
        <w:top w:val="none" w:sz="0" w:space="0" w:color="auto"/>
        <w:left w:val="none" w:sz="0" w:space="0" w:color="auto"/>
        <w:bottom w:val="none" w:sz="0" w:space="0" w:color="auto"/>
        <w:right w:val="none" w:sz="0" w:space="0" w:color="auto"/>
      </w:divBdr>
    </w:div>
    <w:div w:id="1461149327">
      <w:bodyDiv w:val="1"/>
      <w:marLeft w:val="0"/>
      <w:marRight w:val="0"/>
      <w:marTop w:val="0"/>
      <w:marBottom w:val="0"/>
      <w:divBdr>
        <w:top w:val="none" w:sz="0" w:space="0" w:color="auto"/>
        <w:left w:val="none" w:sz="0" w:space="0" w:color="auto"/>
        <w:bottom w:val="none" w:sz="0" w:space="0" w:color="auto"/>
        <w:right w:val="none" w:sz="0" w:space="0" w:color="auto"/>
      </w:divBdr>
    </w:div>
    <w:div w:id="1525905118">
      <w:bodyDiv w:val="1"/>
      <w:marLeft w:val="0"/>
      <w:marRight w:val="0"/>
      <w:marTop w:val="0"/>
      <w:marBottom w:val="0"/>
      <w:divBdr>
        <w:top w:val="none" w:sz="0" w:space="0" w:color="auto"/>
        <w:left w:val="none" w:sz="0" w:space="0" w:color="auto"/>
        <w:bottom w:val="none" w:sz="0" w:space="0" w:color="auto"/>
        <w:right w:val="none" w:sz="0" w:space="0" w:color="auto"/>
      </w:divBdr>
    </w:div>
    <w:div w:id="1540240861">
      <w:bodyDiv w:val="1"/>
      <w:marLeft w:val="0"/>
      <w:marRight w:val="0"/>
      <w:marTop w:val="0"/>
      <w:marBottom w:val="0"/>
      <w:divBdr>
        <w:top w:val="none" w:sz="0" w:space="0" w:color="auto"/>
        <w:left w:val="none" w:sz="0" w:space="0" w:color="auto"/>
        <w:bottom w:val="none" w:sz="0" w:space="0" w:color="auto"/>
        <w:right w:val="none" w:sz="0" w:space="0" w:color="auto"/>
      </w:divBdr>
      <w:divsChild>
        <w:div w:id="11802781">
          <w:marLeft w:val="0"/>
          <w:marRight w:val="0"/>
          <w:marTop w:val="0"/>
          <w:marBottom w:val="0"/>
          <w:divBdr>
            <w:top w:val="none" w:sz="0" w:space="0" w:color="auto"/>
            <w:left w:val="none" w:sz="0" w:space="0" w:color="auto"/>
            <w:bottom w:val="none" w:sz="0" w:space="0" w:color="auto"/>
            <w:right w:val="none" w:sz="0" w:space="0" w:color="auto"/>
          </w:divBdr>
          <w:divsChild>
            <w:div w:id="259602383">
              <w:marLeft w:val="0"/>
              <w:marRight w:val="0"/>
              <w:marTop w:val="0"/>
              <w:marBottom w:val="0"/>
              <w:divBdr>
                <w:top w:val="none" w:sz="0" w:space="0" w:color="auto"/>
                <w:left w:val="none" w:sz="0" w:space="0" w:color="auto"/>
                <w:bottom w:val="none" w:sz="0" w:space="0" w:color="auto"/>
                <w:right w:val="none" w:sz="0" w:space="0" w:color="auto"/>
              </w:divBdr>
            </w:div>
            <w:div w:id="216167594">
              <w:marLeft w:val="0"/>
              <w:marRight w:val="0"/>
              <w:marTop w:val="0"/>
              <w:marBottom w:val="0"/>
              <w:divBdr>
                <w:top w:val="none" w:sz="0" w:space="0" w:color="auto"/>
                <w:left w:val="none" w:sz="0" w:space="0" w:color="auto"/>
                <w:bottom w:val="none" w:sz="0" w:space="0" w:color="auto"/>
                <w:right w:val="none" w:sz="0" w:space="0" w:color="auto"/>
              </w:divBdr>
            </w:div>
            <w:div w:id="1535969157">
              <w:marLeft w:val="0"/>
              <w:marRight w:val="0"/>
              <w:marTop w:val="0"/>
              <w:marBottom w:val="0"/>
              <w:divBdr>
                <w:top w:val="none" w:sz="0" w:space="0" w:color="auto"/>
                <w:left w:val="none" w:sz="0" w:space="0" w:color="auto"/>
                <w:bottom w:val="none" w:sz="0" w:space="0" w:color="auto"/>
                <w:right w:val="none" w:sz="0" w:space="0" w:color="auto"/>
              </w:divBdr>
            </w:div>
            <w:div w:id="1942301901">
              <w:marLeft w:val="0"/>
              <w:marRight w:val="0"/>
              <w:marTop w:val="0"/>
              <w:marBottom w:val="0"/>
              <w:divBdr>
                <w:top w:val="none" w:sz="0" w:space="0" w:color="auto"/>
                <w:left w:val="none" w:sz="0" w:space="0" w:color="auto"/>
                <w:bottom w:val="none" w:sz="0" w:space="0" w:color="auto"/>
                <w:right w:val="none" w:sz="0" w:space="0" w:color="auto"/>
              </w:divBdr>
            </w:div>
            <w:div w:id="1531145532">
              <w:marLeft w:val="0"/>
              <w:marRight w:val="0"/>
              <w:marTop w:val="0"/>
              <w:marBottom w:val="0"/>
              <w:divBdr>
                <w:top w:val="none" w:sz="0" w:space="0" w:color="auto"/>
                <w:left w:val="none" w:sz="0" w:space="0" w:color="auto"/>
                <w:bottom w:val="none" w:sz="0" w:space="0" w:color="auto"/>
                <w:right w:val="none" w:sz="0" w:space="0" w:color="auto"/>
              </w:divBdr>
            </w:div>
            <w:div w:id="11191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799594">
      <w:bodyDiv w:val="1"/>
      <w:marLeft w:val="0"/>
      <w:marRight w:val="0"/>
      <w:marTop w:val="0"/>
      <w:marBottom w:val="0"/>
      <w:divBdr>
        <w:top w:val="none" w:sz="0" w:space="0" w:color="auto"/>
        <w:left w:val="none" w:sz="0" w:space="0" w:color="auto"/>
        <w:bottom w:val="none" w:sz="0" w:space="0" w:color="auto"/>
        <w:right w:val="none" w:sz="0" w:space="0" w:color="auto"/>
      </w:divBdr>
    </w:div>
    <w:div w:id="1567111793">
      <w:bodyDiv w:val="1"/>
      <w:marLeft w:val="0"/>
      <w:marRight w:val="0"/>
      <w:marTop w:val="0"/>
      <w:marBottom w:val="0"/>
      <w:divBdr>
        <w:top w:val="none" w:sz="0" w:space="0" w:color="auto"/>
        <w:left w:val="none" w:sz="0" w:space="0" w:color="auto"/>
        <w:bottom w:val="none" w:sz="0" w:space="0" w:color="auto"/>
        <w:right w:val="none" w:sz="0" w:space="0" w:color="auto"/>
      </w:divBdr>
    </w:div>
    <w:div w:id="1577209167">
      <w:bodyDiv w:val="1"/>
      <w:marLeft w:val="0"/>
      <w:marRight w:val="0"/>
      <w:marTop w:val="0"/>
      <w:marBottom w:val="0"/>
      <w:divBdr>
        <w:top w:val="none" w:sz="0" w:space="0" w:color="auto"/>
        <w:left w:val="none" w:sz="0" w:space="0" w:color="auto"/>
        <w:bottom w:val="none" w:sz="0" w:space="0" w:color="auto"/>
        <w:right w:val="none" w:sz="0" w:space="0" w:color="auto"/>
      </w:divBdr>
    </w:div>
    <w:div w:id="1595479755">
      <w:bodyDiv w:val="1"/>
      <w:marLeft w:val="0"/>
      <w:marRight w:val="0"/>
      <w:marTop w:val="0"/>
      <w:marBottom w:val="0"/>
      <w:divBdr>
        <w:top w:val="none" w:sz="0" w:space="0" w:color="auto"/>
        <w:left w:val="none" w:sz="0" w:space="0" w:color="auto"/>
        <w:bottom w:val="none" w:sz="0" w:space="0" w:color="auto"/>
        <w:right w:val="none" w:sz="0" w:space="0" w:color="auto"/>
      </w:divBdr>
    </w:div>
    <w:div w:id="1631550785">
      <w:bodyDiv w:val="1"/>
      <w:marLeft w:val="0"/>
      <w:marRight w:val="0"/>
      <w:marTop w:val="0"/>
      <w:marBottom w:val="0"/>
      <w:divBdr>
        <w:top w:val="none" w:sz="0" w:space="0" w:color="auto"/>
        <w:left w:val="none" w:sz="0" w:space="0" w:color="auto"/>
        <w:bottom w:val="none" w:sz="0" w:space="0" w:color="auto"/>
        <w:right w:val="none" w:sz="0" w:space="0" w:color="auto"/>
      </w:divBdr>
    </w:div>
    <w:div w:id="1646159133">
      <w:bodyDiv w:val="1"/>
      <w:marLeft w:val="0"/>
      <w:marRight w:val="0"/>
      <w:marTop w:val="0"/>
      <w:marBottom w:val="0"/>
      <w:divBdr>
        <w:top w:val="none" w:sz="0" w:space="0" w:color="auto"/>
        <w:left w:val="none" w:sz="0" w:space="0" w:color="auto"/>
        <w:bottom w:val="none" w:sz="0" w:space="0" w:color="auto"/>
        <w:right w:val="none" w:sz="0" w:space="0" w:color="auto"/>
      </w:divBdr>
    </w:div>
    <w:div w:id="1649939896">
      <w:bodyDiv w:val="1"/>
      <w:marLeft w:val="0"/>
      <w:marRight w:val="0"/>
      <w:marTop w:val="0"/>
      <w:marBottom w:val="0"/>
      <w:divBdr>
        <w:top w:val="none" w:sz="0" w:space="0" w:color="auto"/>
        <w:left w:val="none" w:sz="0" w:space="0" w:color="auto"/>
        <w:bottom w:val="none" w:sz="0" w:space="0" w:color="auto"/>
        <w:right w:val="none" w:sz="0" w:space="0" w:color="auto"/>
      </w:divBdr>
      <w:divsChild>
        <w:div w:id="48261470">
          <w:marLeft w:val="0"/>
          <w:marRight w:val="0"/>
          <w:marTop w:val="0"/>
          <w:marBottom w:val="0"/>
          <w:divBdr>
            <w:top w:val="none" w:sz="0" w:space="0" w:color="auto"/>
            <w:left w:val="none" w:sz="0" w:space="0" w:color="auto"/>
            <w:bottom w:val="none" w:sz="0" w:space="0" w:color="auto"/>
            <w:right w:val="none" w:sz="0" w:space="0" w:color="auto"/>
          </w:divBdr>
        </w:div>
        <w:div w:id="1705474256">
          <w:marLeft w:val="0"/>
          <w:marRight w:val="0"/>
          <w:marTop w:val="0"/>
          <w:marBottom w:val="0"/>
          <w:divBdr>
            <w:top w:val="none" w:sz="0" w:space="0" w:color="auto"/>
            <w:left w:val="none" w:sz="0" w:space="0" w:color="auto"/>
            <w:bottom w:val="none" w:sz="0" w:space="0" w:color="auto"/>
            <w:right w:val="none" w:sz="0" w:space="0" w:color="auto"/>
          </w:divBdr>
        </w:div>
        <w:div w:id="1050574341">
          <w:marLeft w:val="0"/>
          <w:marRight w:val="0"/>
          <w:marTop w:val="0"/>
          <w:marBottom w:val="0"/>
          <w:divBdr>
            <w:top w:val="none" w:sz="0" w:space="0" w:color="auto"/>
            <w:left w:val="none" w:sz="0" w:space="0" w:color="auto"/>
            <w:bottom w:val="none" w:sz="0" w:space="0" w:color="auto"/>
            <w:right w:val="none" w:sz="0" w:space="0" w:color="auto"/>
          </w:divBdr>
        </w:div>
        <w:div w:id="546991818">
          <w:marLeft w:val="0"/>
          <w:marRight w:val="0"/>
          <w:marTop w:val="0"/>
          <w:marBottom w:val="0"/>
          <w:divBdr>
            <w:top w:val="none" w:sz="0" w:space="0" w:color="auto"/>
            <w:left w:val="none" w:sz="0" w:space="0" w:color="auto"/>
            <w:bottom w:val="none" w:sz="0" w:space="0" w:color="auto"/>
            <w:right w:val="none" w:sz="0" w:space="0" w:color="auto"/>
          </w:divBdr>
        </w:div>
        <w:div w:id="846867525">
          <w:marLeft w:val="0"/>
          <w:marRight w:val="0"/>
          <w:marTop w:val="0"/>
          <w:marBottom w:val="0"/>
          <w:divBdr>
            <w:top w:val="none" w:sz="0" w:space="0" w:color="auto"/>
            <w:left w:val="none" w:sz="0" w:space="0" w:color="auto"/>
            <w:bottom w:val="none" w:sz="0" w:space="0" w:color="auto"/>
            <w:right w:val="none" w:sz="0" w:space="0" w:color="auto"/>
          </w:divBdr>
        </w:div>
      </w:divsChild>
    </w:div>
    <w:div w:id="1743218173">
      <w:bodyDiv w:val="1"/>
      <w:marLeft w:val="0"/>
      <w:marRight w:val="0"/>
      <w:marTop w:val="0"/>
      <w:marBottom w:val="0"/>
      <w:divBdr>
        <w:top w:val="none" w:sz="0" w:space="0" w:color="auto"/>
        <w:left w:val="none" w:sz="0" w:space="0" w:color="auto"/>
        <w:bottom w:val="none" w:sz="0" w:space="0" w:color="auto"/>
        <w:right w:val="none" w:sz="0" w:space="0" w:color="auto"/>
      </w:divBdr>
    </w:div>
    <w:div w:id="1776753716">
      <w:bodyDiv w:val="1"/>
      <w:marLeft w:val="0"/>
      <w:marRight w:val="0"/>
      <w:marTop w:val="0"/>
      <w:marBottom w:val="0"/>
      <w:divBdr>
        <w:top w:val="none" w:sz="0" w:space="0" w:color="auto"/>
        <w:left w:val="none" w:sz="0" w:space="0" w:color="auto"/>
        <w:bottom w:val="none" w:sz="0" w:space="0" w:color="auto"/>
        <w:right w:val="none" w:sz="0" w:space="0" w:color="auto"/>
      </w:divBdr>
    </w:div>
    <w:div w:id="1784423744">
      <w:bodyDiv w:val="1"/>
      <w:marLeft w:val="0"/>
      <w:marRight w:val="0"/>
      <w:marTop w:val="0"/>
      <w:marBottom w:val="0"/>
      <w:divBdr>
        <w:top w:val="none" w:sz="0" w:space="0" w:color="auto"/>
        <w:left w:val="none" w:sz="0" w:space="0" w:color="auto"/>
        <w:bottom w:val="none" w:sz="0" w:space="0" w:color="auto"/>
        <w:right w:val="none" w:sz="0" w:space="0" w:color="auto"/>
      </w:divBdr>
    </w:div>
    <w:div w:id="1813643436">
      <w:bodyDiv w:val="1"/>
      <w:marLeft w:val="0"/>
      <w:marRight w:val="0"/>
      <w:marTop w:val="0"/>
      <w:marBottom w:val="0"/>
      <w:divBdr>
        <w:top w:val="none" w:sz="0" w:space="0" w:color="auto"/>
        <w:left w:val="none" w:sz="0" w:space="0" w:color="auto"/>
        <w:bottom w:val="none" w:sz="0" w:space="0" w:color="auto"/>
        <w:right w:val="none" w:sz="0" w:space="0" w:color="auto"/>
      </w:divBdr>
    </w:div>
    <w:div w:id="1821264905">
      <w:bodyDiv w:val="1"/>
      <w:marLeft w:val="0"/>
      <w:marRight w:val="0"/>
      <w:marTop w:val="0"/>
      <w:marBottom w:val="0"/>
      <w:divBdr>
        <w:top w:val="none" w:sz="0" w:space="0" w:color="auto"/>
        <w:left w:val="none" w:sz="0" w:space="0" w:color="auto"/>
        <w:bottom w:val="none" w:sz="0" w:space="0" w:color="auto"/>
        <w:right w:val="none" w:sz="0" w:space="0" w:color="auto"/>
      </w:divBdr>
    </w:div>
    <w:div w:id="1841263910">
      <w:bodyDiv w:val="1"/>
      <w:marLeft w:val="0"/>
      <w:marRight w:val="0"/>
      <w:marTop w:val="0"/>
      <w:marBottom w:val="0"/>
      <w:divBdr>
        <w:top w:val="none" w:sz="0" w:space="0" w:color="auto"/>
        <w:left w:val="none" w:sz="0" w:space="0" w:color="auto"/>
        <w:bottom w:val="none" w:sz="0" w:space="0" w:color="auto"/>
        <w:right w:val="none" w:sz="0" w:space="0" w:color="auto"/>
      </w:divBdr>
    </w:div>
    <w:div w:id="1877237253">
      <w:bodyDiv w:val="1"/>
      <w:marLeft w:val="0"/>
      <w:marRight w:val="0"/>
      <w:marTop w:val="0"/>
      <w:marBottom w:val="0"/>
      <w:divBdr>
        <w:top w:val="none" w:sz="0" w:space="0" w:color="auto"/>
        <w:left w:val="none" w:sz="0" w:space="0" w:color="auto"/>
        <w:bottom w:val="none" w:sz="0" w:space="0" w:color="auto"/>
        <w:right w:val="none" w:sz="0" w:space="0" w:color="auto"/>
      </w:divBdr>
      <w:divsChild>
        <w:div w:id="2133861695">
          <w:marLeft w:val="0"/>
          <w:marRight w:val="0"/>
          <w:marTop w:val="0"/>
          <w:marBottom w:val="0"/>
          <w:divBdr>
            <w:top w:val="none" w:sz="0" w:space="0" w:color="auto"/>
            <w:left w:val="none" w:sz="0" w:space="0" w:color="auto"/>
            <w:bottom w:val="none" w:sz="0" w:space="0" w:color="auto"/>
            <w:right w:val="none" w:sz="0" w:space="0" w:color="auto"/>
          </w:divBdr>
          <w:divsChild>
            <w:div w:id="677537259">
              <w:marLeft w:val="0"/>
              <w:marRight w:val="0"/>
              <w:marTop w:val="0"/>
              <w:marBottom w:val="0"/>
              <w:divBdr>
                <w:top w:val="none" w:sz="0" w:space="0" w:color="auto"/>
                <w:left w:val="none" w:sz="0" w:space="0" w:color="auto"/>
                <w:bottom w:val="none" w:sz="0" w:space="0" w:color="auto"/>
                <w:right w:val="none" w:sz="0" w:space="0" w:color="auto"/>
              </w:divBdr>
            </w:div>
            <w:div w:id="185797698">
              <w:marLeft w:val="0"/>
              <w:marRight w:val="0"/>
              <w:marTop w:val="0"/>
              <w:marBottom w:val="0"/>
              <w:divBdr>
                <w:top w:val="none" w:sz="0" w:space="0" w:color="auto"/>
                <w:left w:val="none" w:sz="0" w:space="0" w:color="auto"/>
                <w:bottom w:val="none" w:sz="0" w:space="0" w:color="auto"/>
                <w:right w:val="none" w:sz="0" w:space="0" w:color="auto"/>
              </w:divBdr>
            </w:div>
            <w:div w:id="1446391129">
              <w:marLeft w:val="0"/>
              <w:marRight w:val="0"/>
              <w:marTop w:val="0"/>
              <w:marBottom w:val="0"/>
              <w:divBdr>
                <w:top w:val="none" w:sz="0" w:space="0" w:color="auto"/>
                <w:left w:val="none" w:sz="0" w:space="0" w:color="auto"/>
                <w:bottom w:val="none" w:sz="0" w:space="0" w:color="auto"/>
                <w:right w:val="none" w:sz="0" w:space="0" w:color="auto"/>
              </w:divBdr>
            </w:div>
            <w:div w:id="868295194">
              <w:marLeft w:val="0"/>
              <w:marRight w:val="0"/>
              <w:marTop w:val="0"/>
              <w:marBottom w:val="0"/>
              <w:divBdr>
                <w:top w:val="none" w:sz="0" w:space="0" w:color="auto"/>
                <w:left w:val="none" w:sz="0" w:space="0" w:color="auto"/>
                <w:bottom w:val="none" w:sz="0" w:space="0" w:color="auto"/>
                <w:right w:val="none" w:sz="0" w:space="0" w:color="auto"/>
              </w:divBdr>
            </w:div>
            <w:div w:id="1216893476">
              <w:marLeft w:val="0"/>
              <w:marRight w:val="0"/>
              <w:marTop w:val="0"/>
              <w:marBottom w:val="0"/>
              <w:divBdr>
                <w:top w:val="none" w:sz="0" w:space="0" w:color="auto"/>
                <w:left w:val="none" w:sz="0" w:space="0" w:color="auto"/>
                <w:bottom w:val="none" w:sz="0" w:space="0" w:color="auto"/>
                <w:right w:val="none" w:sz="0" w:space="0" w:color="auto"/>
              </w:divBdr>
            </w:div>
            <w:div w:id="1427002046">
              <w:marLeft w:val="0"/>
              <w:marRight w:val="0"/>
              <w:marTop w:val="0"/>
              <w:marBottom w:val="0"/>
              <w:divBdr>
                <w:top w:val="none" w:sz="0" w:space="0" w:color="auto"/>
                <w:left w:val="none" w:sz="0" w:space="0" w:color="auto"/>
                <w:bottom w:val="none" w:sz="0" w:space="0" w:color="auto"/>
                <w:right w:val="none" w:sz="0" w:space="0" w:color="auto"/>
              </w:divBdr>
            </w:div>
            <w:div w:id="1486431380">
              <w:marLeft w:val="0"/>
              <w:marRight w:val="0"/>
              <w:marTop w:val="0"/>
              <w:marBottom w:val="0"/>
              <w:divBdr>
                <w:top w:val="none" w:sz="0" w:space="0" w:color="auto"/>
                <w:left w:val="none" w:sz="0" w:space="0" w:color="auto"/>
                <w:bottom w:val="none" w:sz="0" w:space="0" w:color="auto"/>
                <w:right w:val="none" w:sz="0" w:space="0" w:color="auto"/>
              </w:divBdr>
            </w:div>
            <w:div w:id="1696226531">
              <w:marLeft w:val="0"/>
              <w:marRight w:val="0"/>
              <w:marTop w:val="0"/>
              <w:marBottom w:val="0"/>
              <w:divBdr>
                <w:top w:val="none" w:sz="0" w:space="0" w:color="auto"/>
                <w:left w:val="none" w:sz="0" w:space="0" w:color="auto"/>
                <w:bottom w:val="none" w:sz="0" w:space="0" w:color="auto"/>
                <w:right w:val="none" w:sz="0" w:space="0" w:color="auto"/>
              </w:divBdr>
            </w:div>
            <w:div w:id="160778998">
              <w:marLeft w:val="0"/>
              <w:marRight w:val="0"/>
              <w:marTop w:val="0"/>
              <w:marBottom w:val="0"/>
              <w:divBdr>
                <w:top w:val="none" w:sz="0" w:space="0" w:color="auto"/>
                <w:left w:val="none" w:sz="0" w:space="0" w:color="auto"/>
                <w:bottom w:val="none" w:sz="0" w:space="0" w:color="auto"/>
                <w:right w:val="none" w:sz="0" w:space="0" w:color="auto"/>
              </w:divBdr>
            </w:div>
            <w:div w:id="1407917048">
              <w:marLeft w:val="0"/>
              <w:marRight w:val="0"/>
              <w:marTop w:val="0"/>
              <w:marBottom w:val="0"/>
              <w:divBdr>
                <w:top w:val="none" w:sz="0" w:space="0" w:color="auto"/>
                <w:left w:val="none" w:sz="0" w:space="0" w:color="auto"/>
                <w:bottom w:val="none" w:sz="0" w:space="0" w:color="auto"/>
                <w:right w:val="none" w:sz="0" w:space="0" w:color="auto"/>
              </w:divBdr>
            </w:div>
            <w:div w:id="170527873">
              <w:marLeft w:val="0"/>
              <w:marRight w:val="0"/>
              <w:marTop w:val="0"/>
              <w:marBottom w:val="0"/>
              <w:divBdr>
                <w:top w:val="none" w:sz="0" w:space="0" w:color="auto"/>
                <w:left w:val="none" w:sz="0" w:space="0" w:color="auto"/>
                <w:bottom w:val="none" w:sz="0" w:space="0" w:color="auto"/>
                <w:right w:val="none" w:sz="0" w:space="0" w:color="auto"/>
              </w:divBdr>
            </w:div>
            <w:div w:id="1091583923">
              <w:marLeft w:val="0"/>
              <w:marRight w:val="0"/>
              <w:marTop w:val="0"/>
              <w:marBottom w:val="0"/>
              <w:divBdr>
                <w:top w:val="none" w:sz="0" w:space="0" w:color="auto"/>
                <w:left w:val="none" w:sz="0" w:space="0" w:color="auto"/>
                <w:bottom w:val="none" w:sz="0" w:space="0" w:color="auto"/>
                <w:right w:val="none" w:sz="0" w:space="0" w:color="auto"/>
              </w:divBdr>
            </w:div>
            <w:div w:id="137986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41530">
      <w:bodyDiv w:val="1"/>
      <w:marLeft w:val="0"/>
      <w:marRight w:val="0"/>
      <w:marTop w:val="0"/>
      <w:marBottom w:val="0"/>
      <w:divBdr>
        <w:top w:val="none" w:sz="0" w:space="0" w:color="auto"/>
        <w:left w:val="none" w:sz="0" w:space="0" w:color="auto"/>
        <w:bottom w:val="none" w:sz="0" w:space="0" w:color="auto"/>
        <w:right w:val="none" w:sz="0" w:space="0" w:color="auto"/>
      </w:divBdr>
    </w:div>
    <w:div w:id="1913469668">
      <w:bodyDiv w:val="1"/>
      <w:marLeft w:val="0"/>
      <w:marRight w:val="0"/>
      <w:marTop w:val="0"/>
      <w:marBottom w:val="0"/>
      <w:divBdr>
        <w:top w:val="none" w:sz="0" w:space="0" w:color="auto"/>
        <w:left w:val="none" w:sz="0" w:space="0" w:color="auto"/>
        <w:bottom w:val="none" w:sz="0" w:space="0" w:color="auto"/>
        <w:right w:val="none" w:sz="0" w:space="0" w:color="auto"/>
      </w:divBdr>
      <w:divsChild>
        <w:div w:id="277682988">
          <w:marLeft w:val="0"/>
          <w:marRight w:val="0"/>
          <w:marTop w:val="0"/>
          <w:marBottom w:val="0"/>
          <w:divBdr>
            <w:top w:val="none" w:sz="0" w:space="0" w:color="auto"/>
            <w:left w:val="none" w:sz="0" w:space="0" w:color="auto"/>
            <w:bottom w:val="none" w:sz="0" w:space="0" w:color="auto"/>
            <w:right w:val="none" w:sz="0" w:space="0" w:color="auto"/>
          </w:divBdr>
        </w:div>
        <w:div w:id="2057197772">
          <w:marLeft w:val="0"/>
          <w:marRight w:val="0"/>
          <w:marTop w:val="0"/>
          <w:marBottom w:val="0"/>
          <w:divBdr>
            <w:top w:val="none" w:sz="0" w:space="0" w:color="auto"/>
            <w:left w:val="none" w:sz="0" w:space="0" w:color="auto"/>
            <w:bottom w:val="none" w:sz="0" w:space="0" w:color="auto"/>
            <w:right w:val="none" w:sz="0" w:space="0" w:color="auto"/>
          </w:divBdr>
        </w:div>
        <w:div w:id="766851548">
          <w:marLeft w:val="0"/>
          <w:marRight w:val="0"/>
          <w:marTop w:val="0"/>
          <w:marBottom w:val="0"/>
          <w:divBdr>
            <w:top w:val="none" w:sz="0" w:space="0" w:color="auto"/>
            <w:left w:val="none" w:sz="0" w:space="0" w:color="auto"/>
            <w:bottom w:val="none" w:sz="0" w:space="0" w:color="auto"/>
            <w:right w:val="none" w:sz="0" w:space="0" w:color="auto"/>
          </w:divBdr>
        </w:div>
        <w:div w:id="1157919865">
          <w:marLeft w:val="0"/>
          <w:marRight w:val="0"/>
          <w:marTop w:val="0"/>
          <w:marBottom w:val="0"/>
          <w:divBdr>
            <w:top w:val="none" w:sz="0" w:space="0" w:color="auto"/>
            <w:left w:val="none" w:sz="0" w:space="0" w:color="auto"/>
            <w:bottom w:val="none" w:sz="0" w:space="0" w:color="auto"/>
            <w:right w:val="none" w:sz="0" w:space="0" w:color="auto"/>
          </w:divBdr>
        </w:div>
        <w:div w:id="1838616709">
          <w:marLeft w:val="0"/>
          <w:marRight w:val="0"/>
          <w:marTop w:val="0"/>
          <w:marBottom w:val="0"/>
          <w:divBdr>
            <w:top w:val="none" w:sz="0" w:space="0" w:color="auto"/>
            <w:left w:val="none" w:sz="0" w:space="0" w:color="auto"/>
            <w:bottom w:val="none" w:sz="0" w:space="0" w:color="auto"/>
            <w:right w:val="none" w:sz="0" w:space="0" w:color="auto"/>
          </w:divBdr>
        </w:div>
        <w:div w:id="1177689278">
          <w:marLeft w:val="0"/>
          <w:marRight w:val="0"/>
          <w:marTop w:val="0"/>
          <w:marBottom w:val="0"/>
          <w:divBdr>
            <w:top w:val="none" w:sz="0" w:space="0" w:color="auto"/>
            <w:left w:val="none" w:sz="0" w:space="0" w:color="auto"/>
            <w:bottom w:val="none" w:sz="0" w:space="0" w:color="auto"/>
            <w:right w:val="none" w:sz="0" w:space="0" w:color="auto"/>
          </w:divBdr>
        </w:div>
        <w:div w:id="965157131">
          <w:marLeft w:val="0"/>
          <w:marRight w:val="0"/>
          <w:marTop w:val="0"/>
          <w:marBottom w:val="0"/>
          <w:divBdr>
            <w:top w:val="none" w:sz="0" w:space="0" w:color="auto"/>
            <w:left w:val="none" w:sz="0" w:space="0" w:color="auto"/>
            <w:bottom w:val="none" w:sz="0" w:space="0" w:color="auto"/>
            <w:right w:val="none" w:sz="0" w:space="0" w:color="auto"/>
          </w:divBdr>
        </w:div>
        <w:div w:id="1133257105">
          <w:marLeft w:val="0"/>
          <w:marRight w:val="0"/>
          <w:marTop w:val="0"/>
          <w:marBottom w:val="0"/>
          <w:divBdr>
            <w:top w:val="none" w:sz="0" w:space="0" w:color="auto"/>
            <w:left w:val="none" w:sz="0" w:space="0" w:color="auto"/>
            <w:bottom w:val="none" w:sz="0" w:space="0" w:color="auto"/>
            <w:right w:val="none" w:sz="0" w:space="0" w:color="auto"/>
          </w:divBdr>
        </w:div>
        <w:div w:id="1093434020">
          <w:marLeft w:val="0"/>
          <w:marRight w:val="0"/>
          <w:marTop w:val="0"/>
          <w:marBottom w:val="0"/>
          <w:divBdr>
            <w:top w:val="none" w:sz="0" w:space="0" w:color="auto"/>
            <w:left w:val="none" w:sz="0" w:space="0" w:color="auto"/>
            <w:bottom w:val="none" w:sz="0" w:space="0" w:color="auto"/>
            <w:right w:val="none" w:sz="0" w:space="0" w:color="auto"/>
          </w:divBdr>
        </w:div>
        <w:div w:id="376667666">
          <w:marLeft w:val="0"/>
          <w:marRight w:val="0"/>
          <w:marTop w:val="0"/>
          <w:marBottom w:val="0"/>
          <w:divBdr>
            <w:top w:val="none" w:sz="0" w:space="0" w:color="auto"/>
            <w:left w:val="none" w:sz="0" w:space="0" w:color="auto"/>
            <w:bottom w:val="none" w:sz="0" w:space="0" w:color="auto"/>
            <w:right w:val="none" w:sz="0" w:space="0" w:color="auto"/>
          </w:divBdr>
        </w:div>
        <w:div w:id="552498926">
          <w:marLeft w:val="0"/>
          <w:marRight w:val="0"/>
          <w:marTop w:val="0"/>
          <w:marBottom w:val="0"/>
          <w:divBdr>
            <w:top w:val="none" w:sz="0" w:space="0" w:color="auto"/>
            <w:left w:val="none" w:sz="0" w:space="0" w:color="auto"/>
            <w:bottom w:val="none" w:sz="0" w:space="0" w:color="auto"/>
            <w:right w:val="none" w:sz="0" w:space="0" w:color="auto"/>
          </w:divBdr>
        </w:div>
        <w:div w:id="1033848526">
          <w:marLeft w:val="0"/>
          <w:marRight w:val="0"/>
          <w:marTop w:val="0"/>
          <w:marBottom w:val="0"/>
          <w:divBdr>
            <w:top w:val="none" w:sz="0" w:space="0" w:color="auto"/>
            <w:left w:val="none" w:sz="0" w:space="0" w:color="auto"/>
            <w:bottom w:val="none" w:sz="0" w:space="0" w:color="auto"/>
            <w:right w:val="none" w:sz="0" w:space="0" w:color="auto"/>
          </w:divBdr>
        </w:div>
        <w:div w:id="1467161888">
          <w:marLeft w:val="0"/>
          <w:marRight w:val="0"/>
          <w:marTop w:val="0"/>
          <w:marBottom w:val="0"/>
          <w:divBdr>
            <w:top w:val="none" w:sz="0" w:space="0" w:color="auto"/>
            <w:left w:val="none" w:sz="0" w:space="0" w:color="auto"/>
            <w:bottom w:val="none" w:sz="0" w:space="0" w:color="auto"/>
            <w:right w:val="none" w:sz="0" w:space="0" w:color="auto"/>
          </w:divBdr>
        </w:div>
        <w:div w:id="1730806708">
          <w:marLeft w:val="0"/>
          <w:marRight w:val="0"/>
          <w:marTop w:val="0"/>
          <w:marBottom w:val="0"/>
          <w:divBdr>
            <w:top w:val="none" w:sz="0" w:space="0" w:color="auto"/>
            <w:left w:val="none" w:sz="0" w:space="0" w:color="auto"/>
            <w:bottom w:val="none" w:sz="0" w:space="0" w:color="auto"/>
            <w:right w:val="none" w:sz="0" w:space="0" w:color="auto"/>
          </w:divBdr>
        </w:div>
        <w:div w:id="191043064">
          <w:marLeft w:val="0"/>
          <w:marRight w:val="0"/>
          <w:marTop w:val="0"/>
          <w:marBottom w:val="0"/>
          <w:divBdr>
            <w:top w:val="none" w:sz="0" w:space="0" w:color="auto"/>
            <w:left w:val="none" w:sz="0" w:space="0" w:color="auto"/>
            <w:bottom w:val="none" w:sz="0" w:space="0" w:color="auto"/>
            <w:right w:val="none" w:sz="0" w:space="0" w:color="auto"/>
          </w:divBdr>
        </w:div>
        <w:div w:id="1744451274">
          <w:marLeft w:val="0"/>
          <w:marRight w:val="0"/>
          <w:marTop w:val="0"/>
          <w:marBottom w:val="0"/>
          <w:divBdr>
            <w:top w:val="none" w:sz="0" w:space="0" w:color="auto"/>
            <w:left w:val="none" w:sz="0" w:space="0" w:color="auto"/>
            <w:bottom w:val="none" w:sz="0" w:space="0" w:color="auto"/>
            <w:right w:val="none" w:sz="0" w:space="0" w:color="auto"/>
          </w:divBdr>
        </w:div>
        <w:div w:id="2050563317">
          <w:marLeft w:val="0"/>
          <w:marRight w:val="0"/>
          <w:marTop w:val="0"/>
          <w:marBottom w:val="0"/>
          <w:divBdr>
            <w:top w:val="none" w:sz="0" w:space="0" w:color="auto"/>
            <w:left w:val="none" w:sz="0" w:space="0" w:color="auto"/>
            <w:bottom w:val="none" w:sz="0" w:space="0" w:color="auto"/>
            <w:right w:val="none" w:sz="0" w:space="0" w:color="auto"/>
          </w:divBdr>
        </w:div>
      </w:divsChild>
    </w:div>
    <w:div w:id="1917014535">
      <w:bodyDiv w:val="1"/>
      <w:marLeft w:val="0"/>
      <w:marRight w:val="0"/>
      <w:marTop w:val="0"/>
      <w:marBottom w:val="0"/>
      <w:divBdr>
        <w:top w:val="none" w:sz="0" w:space="0" w:color="auto"/>
        <w:left w:val="none" w:sz="0" w:space="0" w:color="auto"/>
        <w:bottom w:val="none" w:sz="0" w:space="0" w:color="auto"/>
        <w:right w:val="none" w:sz="0" w:space="0" w:color="auto"/>
      </w:divBdr>
    </w:div>
    <w:div w:id="1997222975">
      <w:bodyDiv w:val="1"/>
      <w:marLeft w:val="0"/>
      <w:marRight w:val="0"/>
      <w:marTop w:val="0"/>
      <w:marBottom w:val="0"/>
      <w:divBdr>
        <w:top w:val="none" w:sz="0" w:space="0" w:color="auto"/>
        <w:left w:val="none" w:sz="0" w:space="0" w:color="auto"/>
        <w:bottom w:val="none" w:sz="0" w:space="0" w:color="auto"/>
        <w:right w:val="none" w:sz="0" w:space="0" w:color="auto"/>
      </w:divBdr>
      <w:divsChild>
        <w:div w:id="2051492042">
          <w:marLeft w:val="0"/>
          <w:marRight w:val="0"/>
          <w:marTop w:val="0"/>
          <w:marBottom w:val="0"/>
          <w:divBdr>
            <w:top w:val="none" w:sz="0" w:space="0" w:color="auto"/>
            <w:left w:val="none" w:sz="0" w:space="0" w:color="auto"/>
            <w:bottom w:val="none" w:sz="0" w:space="0" w:color="auto"/>
            <w:right w:val="none" w:sz="0" w:space="0" w:color="auto"/>
          </w:divBdr>
        </w:div>
        <w:div w:id="2091735398">
          <w:marLeft w:val="0"/>
          <w:marRight w:val="0"/>
          <w:marTop w:val="0"/>
          <w:marBottom w:val="0"/>
          <w:divBdr>
            <w:top w:val="none" w:sz="0" w:space="0" w:color="auto"/>
            <w:left w:val="none" w:sz="0" w:space="0" w:color="auto"/>
            <w:bottom w:val="none" w:sz="0" w:space="0" w:color="auto"/>
            <w:right w:val="none" w:sz="0" w:space="0" w:color="auto"/>
          </w:divBdr>
        </w:div>
        <w:div w:id="1107240328">
          <w:marLeft w:val="0"/>
          <w:marRight w:val="0"/>
          <w:marTop w:val="0"/>
          <w:marBottom w:val="0"/>
          <w:divBdr>
            <w:top w:val="none" w:sz="0" w:space="0" w:color="auto"/>
            <w:left w:val="none" w:sz="0" w:space="0" w:color="auto"/>
            <w:bottom w:val="none" w:sz="0" w:space="0" w:color="auto"/>
            <w:right w:val="none" w:sz="0" w:space="0" w:color="auto"/>
          </w:divBdr>
        </w:div>
        <w:div w:id="1694770315">
          <w:marLeft w:val="0"/>
          <w:marRight w:val="0"/>
          <w:marTop w:val="0"/>
          <w:marBottom w:val="0"/>
          <w:divBdr>
            <w:top w:val="none" w:sz="0" w:space="0" w:color="auto"/>
            <w:left w:val="none" w:sz="0" w:space="0" w:color="auto"/>
            <w:bottom w:val="none" w:sz="0" w:space="0" w:color="auto"/>
            <w:right w:val="none" w:sz="0" w:space="0" w:color="auto"/>
          </w:divBdr>
        </w:div>
        <w:div w:id="1822497360">
          <w:marLeft w:val="0"/>
          <w:marRight w:val="0"/>
          <w:marTop w:val="0"/>
          <w:marBottom w:val="0"/>
          <w:divBdr>
            <w:top w:val="none" w:sz="0" w:space="0" w:color="auto"/>
            <w:left w:val="none" w:sz="0" w:space="0" w:color="auto"/>
            <w:bottom w:val="none" w:sz="0" w:space="0" w:color="auto"/>
            <w:right w:val="none" w:sz="0" w:space="0" w:color="auto"/>
          </w:divBdr>
        </w:div>
        <w:div w:id="145754381">
          <w:marLeft w:val="0"/>
          <w:marRight w:val="0"/>
          <w:marTop w:val="0"/>
          <w:marBottom w:val="0"/>
          <w:divBdr>
            <w:top w:val="none" w:sz="0" w:space="0" w:color="auto"/>
            <w:left w:val="none" w:sz="0" w:space="0" w:color="auto"/>
            <w:bottom w:val="none" w:sz="0" w:space="0" w:color="auto"/>
            <w:right w:val="none" w:sz="0" w:space="0" w:color="auto"/>
          </w:divBdr>
        </w:div>
        <w:div w:id="1317032610">
          <w:marLeft w:val="0"/>
          <w:marRight w:val="0"/>
          <w:marTop w:val="0"/>
          <w:marBottom w:val="0"/>
          <w:divBdr>
            <w:top w:val="none" w:sz="0" w:space="0" w:color="auto"/>
            <w:left w:val="none" w:sz="0" w:space="0" w:color="auto"/>
            <w:bottom w:val="none" w:sz="0" w:space="0" w:color="auto"/>
            <w:right w:val="none" w:sz="0" w:space="0" w:color="auto"/>
          </w:divBdr>
        </w:div>
        <w:div w:id="931857014">
          <w:marLeft w:val="0"/>
          <w:marRight w:val="0"/>
          <w:marTop w:val="0"/>
          <w:marBottom w:val="0"/>
          <w:divBdr>
            <w:top w:val="none" w:sz="0" w:space="0" w:color="auto"/>
            <w:left w:val="none" w:sz="0" w:space="0" w:color="auto"/>
            <w:bottom w:val="none" w:sz="0" w:space="0" w:color="auto"/>
            <w:right w:val="none" w:sz="0" w:space="0" w:color="auto"/>
          </w:divBdr>
        </w:div>
        <w:div w:id="1937051245">
          <w:marLeft w:val="0"/>
          <w:marRight w:val="0"/>
          <w:marTop w:val="0"/>
          <w:marBottom w:val="0"/>
          <w:divBdr>
            <w:top w:val="none" w:sz="0" w:space="0" w:color="auto"/>
            <w:left w:val="none" w:sz="0" w:space="0" w:color="auto"/>
            <w:bottom w:val="none" w:sz="0" w:space="0" w:color="auto"/>
            <w:right w:val="none" w:sz="0" w:space="0" w:color="auto"/>
          </w:divBdr>
        </w:div>
      </w:divsChild>
    </w:div>
    <w:div w:id="2012180200">
      <w:bodyDiv w:val="1"/>
      <w:marLeft w:val="0"/>
      <w:marRight w:val="0"/>
      <w:marTop w:val="0"/>
      <w:marBottom w:val="0"/>
      <w:divBdr>
        <w:top w:val="none" w:sz="0" w:space="0" w:color="auto"/>
        <w:left w:val="none" w:sz="0" w:space="0" w:color="auto"/>
        <w:bottom w:val="none" w:sz="0" w:space="0" w:color="auto"/>
        <w:right w:val="none" w:sz="0" w:space="0" w:color="auto"/>
      </w:divBdr>
    </w:div>
    <w:div w:id="2013028096">
      <w:bodyDiv w:val="1"/>
      <w:marLeft w:val="0"/>
      <w:marRight w:val="0"/>
      <w:marTop w:val="0"/>
      <w:marBottom w:val="0"/>
      <w:divBdr>
        <w:top w:val="none" w:sz="0" w:space="0" w:color="auto"/>
        <w:left w:val="none" w:sz="0" w:space="0" w:color="auto"/>
        <w:bottom w:val="none" w:sz="0" w:space="0" w:color="auto"/>
        <w:right w:val="none" w:sz="0" w:space="0" w:color="auto"/>
      </w:divBdr>
    </w:div>
    <w:div w:id="2019117692">
      <w:bodyDiv w:val="1"/>
      <w:marLeft w:val="0"/>
      <w:marRight w:val="0"/>
      <w:marTop w:val="0"/>
      <w:marBottom w:val="0"/>
      <w:divBdr>
        <w:top w:val="none" w:sz="0" w:space="0" w:color="auto"/>
        <w:left w:val="none" w:sz="0" w:space="0" w:color="auto"/>
        <w:bottom w:val="none" w:sz="0" w:space="0" w:color="auto"/>
        <w:right w:val="none" w:sz="0" w:space="0" w:color="auto"/>
      </w:divBdr>
    </w:div>
    <w:div w:id="2024630181">
      <w:bodyDiv w:val="1"/>
      <w:marLeft w:val="0"/>
      <w:marRight w:val="0"/>
      <w:marTop w:val="0"/>
      <w:marBottom w:val="0"/>
      <w:divBdr>
        <w:top w:val="none" w:sz="0" w:space="0" w:color="auto"/>
        <w:left w:val="none" w:sz="0" w:space="0" w:color="auto"/>
        <w:bottom w:val="none" w:sz="0" w:space="0" w:color="auto"/>
        <w:right w:val="none" w:sz="0" w:space="0" w:color="auto"/>
      </w:divBdr>
    </w:div>
    <w:div w:id="2054111735">
      <w:bodyDiv w:val="1"/>
      <w:marLeft w:val="0"/>
      <w:marRight w:val="0"/>
      <w:marTop w:val="0"/>
      <w:marBottom w:val="0"/>
      <w:divBdr>
        <w:top w:val="none" w:sz="0" w:space="0" w:color="auto"/>
        <w:left w:val="none" w:sz="0" w:space="0" w:color="auto"/>
        <w:bottom w:val="none" w:sz="0" w:space="0" w:color="auto"/>
        <w:right w:val="none" w:sz="0" w:space="0" w:color="auto"/>
      </w:divBdr>
      <w:divsChild>
        <w:div w:id="186337687">
          <w:marLeft w:val="0"/>
          <w:marRight w:val="0"/>
          <w:marTop w:val="0"/>
          <w:marBottom w:val="0"/>
          <w:divBdr>
            <w:top w:val="none" w:sz="0" w:space="0" w:color="auto"/>
            <w:left w:val="none" w:sz="0" w:space="0" w:color="auto"/>
            <w:bottom w:val="none" w:sz="0" w:space="0" w:color="auto"/>
            <w:right w:val="none" w:sz="0" w:space="0" w:color="auto"/>
          </w:divBdr>
        </w:div>
        <w:div w:id="994377799">
          <w:marLeft w:val="0"/>
          <w:marRight w:val="0"/>
          <w:marTop w:val="0"/>
          <w:marBottom w:val="0"/>
          <w:divBdr>
            <w:top w:val="none" w:sz="0" w:space="0" w:color="auto"/>
            <w:left w:val="none" w:sz="0" w:space="0" w:color="auto"/>
            <w:bottom w:val="none" w:sz="0" w:space="0" w:color="auto"/>
            <w:right w:val="none" w:sz="0" w:space="0" w:color="auto"/>
          </w:divBdr>
        </w:div>
        <w:div w:id="779027733">
          <w:marLeft w:val="0"/>
          <w:marRight w:val="0"/>
          <w:marTop w:val="0"/>
          <w:marBottom w:val="0"/>
          <w:divBdr>
            <w:top w:val="none" w:sz="0" w:space="0" w:color="auto"/>
            <w:left w:val="none" w:sz="0" w:space="0" w:color="auto"/>
            <w:bottom w:val="none" w:sz="0" w:space="0" w:color="auto"/>
            <w:right w:val="none" w:sz="0" w:space="0" w:color="auto"/>
          </w:divBdr>
        </w:div>
        <w:div w:id="1943757211">
          <w:marLeft w:val="0"/>
          <w:marRight w:val="0"/>
          <w:marTop w:val="0"/>
          <w:marBottom w:val="0"/>
          <w:divBdr>
            <w:top w:val="none" w:sz="0" w:space="0" w:color="auto"/>
            <w:left w:val="none" w:sz="0" w:space="0" w:color="auto"/>
            <w:bottom w:val="none" w:sz="0" w:space="0" w:color="auto"/>
            <w:right w:val="none" w:sz="0" w:space="0" w:color="auto"/>
          </w:divBdr>
        </w:div>
        <w:div w:id="158541594">
          <w:marLeft w:val="0"/>
          <w:marRight w:val="0"/>
          <w:marTop w:val="0"/>
          <w:marBottom w:val="0"/>
          <w:divBdr>
            <w:top w:val="none" w:sz="0" w:space="0" w:color="auto"/>
            <w:left w:val="none" w:sz="0" w:space="0" w:color="auto"/>
            <w:bottom w:val="none" w:sz="0" w:space="0" w:color="auto"/>
            <w:right w:val="none" w:sz="0" w:space="0" w:color="auto"/>
          </w:divBdr>
        </w:div>
        <w:div w:id="794715255">
          <w:marLeft w:val="0"/>
          <w:marRight w:val="0"/>
          <w:marTop w:val="0"/>
          <w:marBottom w:val="0"/>
          <w:divBdr>
            <w:top w:val="none" w:sz="0" w:space="0" w:color="auto"/>
            <w:left w:val="none" w:sz="0" w:space="0" w:color="auto"/>
            <w:bottom w:val="none" w:sz="0" w:space="0" w:color="auto"/>
            <w:right w:val="none" w:sz="0" w:space="0" w:color="auto"/>
          </w:divBdr>
        </w:div>
        <w:div w:id="1434982049">
          <w:marLeft w:val="0"/>
          <w:marRight w:val="0"/>
          <w:marTop w:val="0"/>
          <w:marBottom w:val="0"/>
          <w:divBdr>
            <w:top w:val="none" w:sz="0" w:space="0" w:color="auto"/>
            <w:left w:val="none" w:sz="0" w:space="0" w:color="auto"/>
            <w:bottom w:val="none" w:sz="0" w:space="0" w:color="auto"/>
            <w:right w:val="none" w:sz="0" w:space="0" w:color="auto"/>
          </w:divBdr>
        </w:div>
        <w:div w:id="672727791">
          <w:marLeft w:val="0"/>
          <w:marRight w:val="0"/>
          <w:marTop w:val="0"/>
          <w:marBottom w:val="0"/>
          <w:divBdr>
            <w:top w:val="none" w:sz="0" w:space="0" w:color="auto"/>
            <w:left w:val="none" w:sz="0" w:space="0" w:color="auto"/>
            <w:bottom w:val="none" w:sz="0" w:space="0" w:color="auto"/>
            <w:right w:val="none" w:sz="0" w:space="0" w:color="auto"/>
          </w:divBdr>
        </w:div>
        <w:div w:id="607271890">
          <w:marLeft w:val="0"/>
          <w:marRight w:val="0"/>
          <w:marTop w:val="0"/>
          <w:marBottom w:val="0"/>
          <w:divBdr>
            <w:top w:val="none" w:sz="0" w:space="0" w:color="auto"/>
            <w:left w:val="none" w:sz="0" w:space="0" w:color="auto"/>
            <w:bottom w:val="none" w:sz="0" w:space="0" w:color="auto"/>
            <w:right w:val="none" w:sz="0" w:space="0" w:color="auto"/>
          </w:divBdr>
        </w:div>
        <w:div w:id="125319342">
          <w:marLeft w:val="0"/>
          <w:marRight w:val="0"/>
          <w:marTop w:val="0"/>
          <w:marBottom w:val="0"/>
          <w:divBdr>
            <w:top w:val="none" w:sz="0" w:space="0" w:color="auto"/>
            <w:left w:val="none" w:sz="0" w:space="0" w:color="auto"/>
            <w:bottom w:val="none" w:sz="0" w:space="0" w:color="auto"/>
            <w:right w:val="none" w:sz="0" w:space="0" w:color="auto"/>
          </w:divBdr>
        </w:div>
        <w:div w:id="2072073398">
          <w:marLeft w:val="0"/>
          <w:marRight w:val="0"/>
          <w:marTop w:val="0"/>
          <w:marBottom w:val="0"/>
          <w:divBdr>
            <w:top w:val="none" w:sz="0" w:space="0" w:color="auto"/>
            <w:left w:val="none" w:sz="0" w:space="0" w:color="auto"/>
            <w:bottom w:val="none" w:sz="0" w:space="0" w:color="auto"/>
            <w:right w:val="none" w:sz="0" w:space="0" w:color="auto"/>
          </w:divBdr>
        </w:div>
        <w:div w:id="1509785275">
          <w:marLeft w:val="0"/>
          <w:marRight w:val="0"/>
          <w:marTop w:val="0"/>
          <w:marBottom w:val="0"/>
          <w:divBdr>
            <w:top w:val="none" w:sz="0" w:space="0" w:color="auto"/>
            <w:left w:val="none" w:sz="0" w:space="0" w:color="auto"/>
            <w:bottom w:val="none" w:sz="0" w:space="0" w:color="auto"/>
            <w:right w:val="none" w:sz="0" w:space="0" w:color="auto"/>
          </w:divBdr>
        </w:div>
      </w:divsChild>
    </w:div>
    <w:div w:id="2135127854">
      <w:bodyDiv w:val="1"/>
      <w:marLeft w:val="0"/>
      <w:marRight w:val="0"/>
      <w:marTop w:val="0"/>
      <w:marBottom w:val="0"/>
      <w:divBdr>
        <w:top w:val="none" w:sz="0" w:space="0" w:color="auto"/>
        <w:left w:val="none" w:sz="0" w:space="0" w:color="auto"/>
        <w:bottom w:val="none" w:sz="0" w:space="0" w:color="auto"/>
        <w:right w:val="none" w:sz="0" w:space="0" w:color="auto"/>
      </w:divBdr>
      <w:divsChild>
        <w:div w:id="593051785">
          <w:marLeft w:val="0"/>
          <w:marRight w:val="0"/>
          <w:marTop w:val="0"/>
          <w:marBottom w:val="0"/>
          <w:divBdr>
            <w:top w:val="none" w:sz="0" w:space="0" w:color="auto"/>
            <w:left w:val="none" w:sz="0" w:space="0" w:color="auto"/>
            <w:bottom w:val="none" w:sz="0" w:space="0" w:color="auto"/>
            <w:right w:val="none" w:sz="0" w:space="0" w:color="auto"/>
          </w:divBdr>
        </w:div>
        <w:div w:id="1660233383">
          <w:marLeft w:val="0"/>
          <w:marRight w:val="0"/>
          <w:marTop w:val="0"/>
          <w:marBottom w:val="0"/>
          <w:divBdr>
            <w:top w:val="none" w:sz="0" w:space="0" w:color="auto"/>
            <w:left w:val="none" w:sz="0" w:space="0" w:color="auto"/>
            <w:bottom w:val="none" w:sz="0" w:space="0" w:color="auto"/>
            <w:right w:val="none" w:sz="0" w:space="0" w:color="auto"/>
          </w:divBdr>
        </w:div>
        <w:div w:id="1836726306">
          <w:marLeft w:val="0"/>
          <w:marRight w:val="0"/>
          <w:marTop w:val="0"/>
          <w:marBottom w:val="0"/>
          <w:divBdr>
            <w:top w:val="none" w:sz="0" w:space="0" w:color="auto"/>
            <w:left w:val="none" w:sz="0" w:space="0" w:color="auto"/>
            <w:bottom w:val="none" w:sz="0" w:space="0" w:color="auto"/>
            <w:right w:val="none" w:sz="0" w:space="0" w:color="auto"/>
          </w:divBdr>
        </w:div>
        <w:div w:id="43601021">
          <w:marLeft w:val="0"/>
          <w:marRight w:val="0"/>
          <w:marTop w:val="0"/>
          <w:marBottom w:val="0"/>
          <w:divBdr>
            <w:top w:val="none" w:sz="0" w:space="0" w:color="auto"/>
            <w:left w:val="none" w:sz="0" w:space="0" w:color="auto"/>
            <w:bottom w:val="none" w:sz="0" w:space="0" w:color="auto"/>
            <w:right w:val="none" w:sz="0" w:space="0" w:color="auto"/>
          </w:divBdr>
        </w:div>
        <w:div w:id="2121608484">
          <w:marLeft w:val="0"/>
          <w:marRight w:val="0"/>
          <w:marTop w:val="0"/>
          <w:marBottom w:val="0"/>
          <w:divBdr>
            <w:top w:val="none" w:sz="0" w:space="0" w:color="auto"/>
            <w:left w:val="none" w:sz="0" w:space="0" w:color="auto"/>
            <w:bottom w:val="none" w:sz="0" w:space="0" w:color="auto"/>
            <w:right w:val="none" w:sz="0" w:space="0" w:color="auto"/>
          </w:divBdr>
        </w:div>
        <w:div w:id="1257441068">
          <w:marLeft w:val="0"/>
          <w:marRight w:val="0"/>
          <w:marTop w:val="0"/>
          <w:marBottom w:val="0"/>
          <w:divBdr>
            <w:top w:val="none" w:sz="0" w:space="0" w:color="auto"/>
            <w:left w:val="none" w:sz="0" w:space="0" w:color="auto"/>
            <w:bottom w:val="none" w:sz="0" w:space="0" w:color="auto"/>
            <w:right w:val="none" w:sz="0" w:space="0" w:color="auto"/>
          </w:divBdr>
        </w:div>
        <w:div w:id="907686621">
          <w:marLeft w:val="0"/>
          <w:marRight w:val="0"/>
          <w:marTop w:val="0"/>
          <w:marBottom w:val="0"/>
          <w:divBdr>
            <w:top w:val="none" w:sz="0" w:space="0" w:color="auto"/>
            <w:left w:val="none" w:sz="0" w:space="0" w:color="auto"/>
            <w:bottom w:val="none" w:sz="0" w:space="0" w:color="auto"/>
            <w:right w:val="none" w:sz="0" w:space="0" w:color="auto"/>
          </w:divBdr>
        </w:div>
        <w:div w:id="1790707045">
          <w:marLeft w:val="0"/>
          <w:marRight w:val="0"/>
          <w:marTop w:val="0"/>
          <w:marBottom w:val="0"/>
          <w:divBdr>
            <w:top w:val="none" w:sz="0" w:space="0" w:color="auto"/>
            <w:left w:val="none" w:sz="0" w:space="0" w:color="auto"/>
            <w:bottom w:val="none" w:sz="0" w:space="0" w:color="auto"/>
            <w:right w:val="none" w:sz="0" w:space="0" w:color="auto"/>
          </w:divBdr>
        </w:div>
        <w:div w:id="6759104">
          <w:marLeft w:val="0"/>
          <w:marRight w:val="0"/>
          <w:marTop w:val="0"/>
          <w:marBottom w:val="0"/>
          <w:divBdr>
            <w:top w:val="none" w:sz="0" w:space="0" w:color="auto"/>
            <w:left w:val="none" w:sz="0" w:space="0" w:color="auto"/>
            <w:bottom w:val="none" w:sz="0" w:space="0" w:color="auto"/>
            <w:right w:val="none" w:sz="0" w:space="0" w:color="auto"/>
          </w:divBdr>
        </w:div>
        <w:div w:id="10825262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3000"/>
                <a:satMod val="102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tint val="93000"/>
                <a:shade val="98000"/>
              </a:schemeClr>
            </a:gs>
            <a:gs pos="50000">
              <a:schemeClr val="phClr">
                <a:lumMod val="103000"/>
                <a:satMod val="130000"/>
                <a:tint val="98000"/>
                <a:shade val="90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echa xmlns="918885f4-c581-492c-96bd-5f5600f78faf" xsi:nil="true"/>
    <lcf76f155ced4ddcb4097134ff3c332f xmlns="918885f4-c581-492c-96bd-5f5600f78faf">
      <Terms xmlns="http://schemas.microsoft.com/office/infopath/2007/PartnerControls"/>
    </lcf76f155ced4ddcb4097134ff3c332f>
    <TaxCatchAll xmlns="0ad2211d-6dea-4342-9a43-81c95691a4ab" xsi:nil="true"/>
    <Usuario xmlns="918885f4-c581-492c-96bd-5f5600f78faf">
      <UserInfo>
        <DisplayName/>
        <AccountId xsi:nil="true"/>
        <AccountType/>
      </UserInfo>
    </Usuari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2B1DFDC7DDB2646AB41FD387A7B670B" ma:contentTypeVersion="19" ma:contentTypeDescription="Crear nuevo documento." ma:contentTypeScope="" ma:versionID="1bd53ade20eeec4f5bbf2737286dee7b">
  <xsd:schema xmlns:xsd="http://www.w3.org/2001/XMLSchema" xmlns:xs="http://www.w3.org/2001/XMLSchema" xmlns:p="http://schemas.microsoft.com/office/2006/metadata/properties" xmlns:ns2="918885f4-c581-492c-96bd-5f5600f78faf" xmlns:ns3="0ad2211d-6dea-4342-9a43-81c95691a4ab" targetNamespace="http://schemas.microsoft.com/office/2006/metadata/properties" ma:root="true" ma:fieldsID="fb052152369c7f0ce63f67491bff2f62" ns2:_="" ns3:_="">
    <xsd:import namespace="918885f4-c581-492c-96bd-5f5600f78faf"/>
    <xsd:import namespace="0ad2211d-6dea-4342-9a43-81c95691a4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Fecha" minOccurs="0"/>
                <xsd:element ref="ns2:Usuari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8885f4-c581-492c-96bd-5f5600f78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403e56c-7165-4df9-b2f0-995a8a2cd473" ma:termSetId="09814cd3-568e-fe90-9814-8d621ff8fb84" ma:anchorId="fba54fb3-c3e1-fe81-a776-ca4b69148c4d" ma:open="true" ma:isKeyword="false">
      <xsd:complexType>
        <xsd:sequence>
          <xsd:element ref="pc:Terms" minOccurs="0" maxOccurs="1"/>
        </xsd:sequence>
      </xsd:complexType>
    </xsd:element>
    <xsd:element name="Fecha" ma:index="24" nillable="true" ma:displayName="Fecha" ma:format="DateOnly" ma:internalName="Fecha">
      <xsd:simpleType>
        <xsd:restriction base="dms:DateTime"/>
      </xsd:simpleType>
    </xsd:element>
    <xsd:element name="Usuario" ma:index="25"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d2211d-6dea-4342-9a43-81c95691a4ab"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f4611cc2-c3b2-4d3a-89e0-dc8a97f630db}" ma:internalName="TaxCatchAll" ma:showField="CatchAllData" ma:web="0ad2211d-6dea-4342-9a43-81c95691a4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36C152-88A3-4267-BF3D-0EE0B2D6847B}">
  <ds:schemaRefs>
    <ds:schemaRef ds:uri="http://schemas.microsoft.com/sharepoint/v3/contenttype/forms"/>
  </ds:schemaRefs>
</ds:datastoreItem>
</file>

<file path=customXml/itemProps2.xml><?xml version="1.0" encoding="utf-8"?>
<ds:datastoreItem xmlns:ds="http://schemas.openxmlformats.org/officeDocument/2006/customXml" ds:itemID="{7C5C5DEB-0166-479E-962A-BB828A92B33E}">
  <ds:schemaRefs>
    <ds:schemaRef ds:uri="http://schemas.microsoft.com/office/2006/metadata/properties"/>
    <ds:schemaRef ds:uri="http://schemas.microsoft.com/office/infopath/2007/PartnerControls"/>
    <ds:schemaRef ds:uri="918885f4-c581-492c-96bd-5f5600f78faf"/>
    <ds:schemaRef ds:uri="0ad2211d-6dea-4342-9a43-81c95691a4ab"/>
  </ds:schemaRefs>
</ds:datastoreItem>
</file>

<file path=customXml/itemProps3.xml><?xml version="1.0" encoding="utf-8"?>
<ds:datastoreItem xmlns:ds="http://schemas.openxmlformats.org/officeDocument/2006/customXml" ds:itemID="{E0FDD311-7A49-41FE-A293-3DAD842B368B}">
  <ds:schemaRefs>
    <ds:schemaRef ds:uri="http://schemas.openxmlformats.org/officeDocument/2006/bibliography"/>
  </ds:schemaRefs>
</ds:datastoreItem>
</file>

<file path=customXml/itemProps4.xml><?xml version="1.0" encoding="utf-8"?>
<ds:datastoreItem xmlns:ds="http://schemas.openxmlformats.org/officeDocument/2006/customXml" ds:itemID="{2BB091CA-3A45-4D2D-A0CE-1FF20A45C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8885f4-c581-492c-96bd-5f5600f78faf"/>
    <ds:schemaRef ds:uri="0ad2211d-6dea-4342-9a43-81c95691a4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5416</Words>
  <Characters>29789</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Ady Isabel Namen Segura</dc:creator>
  <cp:lastModifiedBy>Diana María González Gordillo</cp:lastModifiedBy>
  <cp:revision>2</cp:revision>
  <cp:lastPrinted>2020-01-08T20:57:00Z</cp:lastPrinted>
  <dcterms:created xsi:type="dcterms:W3CDTF">2023-08-16T17:43:00Z</dcterms:created>
  <dcterms:modified xsi:type="dcterms:W3CDTF">2023-08-16T17:43:00Z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0x01010002B1DFDC7DDB2646AB41FD387A7B670B</vt:lpwstr>
  </property>
  <property fmtid="{D5CDD505-2E9C-101B-9397-08002B2CF9AE}" pid="3" name="psWordMergeDef">
    <vt:i4>100004</vt:i4>
  </property>
  <property fmtid="{D5CDD505-2E9C-101B-9397-08002B2CF9AE}" pid="4" name="psWordMergeDefNom">
    <vt:lpwstr>(100004) Solicitud de compra</vt:lpwstr>
  </property>
  <property fmtid="{D5CDD505-2E9C-101B-9397-08002B2CF9AE}" pid="5" name="MediaServiceImageTags">
    <vt:lpwstr/>
  </property>
</Properties>
</file>